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54A00BEF" w14:textId="77777777" w:rsidTr="005E2BF1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5F1" w14:textId="77777777" w:rsidR="00387527" w:rsidRPr="000A0384" w:rsidRDefault="00387527" w:rsidP="00324DA6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A08" w14:textId="77777777" w:rsidR="00387527" w:rsidRPr="00387527" w:rsidRDefault="000A0384" w:rsidP="00324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Biyolojisi</w:t>
            </w:r>
          </w:p>
        </w:tc>
      </w:tr>
      <w:tr w:rsidR="00387527" w:rsidRPr="00B21682" w14:paraId="2C369105" w14:textId="77777777" w:rsidTr="005E2BF1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04D" w14:textId="77777777" w:rsidR="00387527" w:rsidRPr="000A0384" w:rsidRDefault="00387527" w:rsidP="00324DA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099" w14:textId="57C223AA" w:rsidR="00387527" w:rsidRPr="00387527" w:rsidRDefault="00387527" w:rsidP="00324DA6">
            <w:pPr>
              <w:jc w:val="both"/>
              <w:rPr>
                <w:sz w:val="20"/>
                <w:szCs w:val="20"/>
              </w:rPr>
            </w:pPr>
            <w:proofErr w:type="gramStart"/>
            <w:r w:rsidRPr="00387527">
              <w:rPr>
                <w:sz w:val="20"/>
                <w:szCs w:val="20"/>
              </w:rPr>
              <w:t>2</w:t>
            </w:r>
            <w:r w:rsidR="008A3D3A">
              <w:rPr>
                <w:sz w:val="20"/>
                <w:szCs w:val="20"/>
              </w:rPr>
              <w:t xml:space="preserve">  </w:t>
            </w:r>
            <w:r w:rsidR="008A3D3A">
              <w:rPr>
                <w:sz w:val="22"/>
                <w:szCs w:val="22"/>
              </w:rPr>
              <w:t>(</w:t>
            </w:r>
            <w:proofErr w:type="gramEnd"/>
            <w:r w:rsidR="008A3D3A" w:rsidRPr="00D00485">
              <w:rPr>
                <w:sz w:val="20"/>
                <w:szCs w:val="20"/>
              </w:rPr>
              <w:t>Teorik = 2</w:t>
            </w:r>
            <w:r w:rsidR="008A3D3A">
              <w:rPr>
                <w:sz w:val="20"/>
                <w:szCs w:val="20"/>
              </w:rPr>
              <w:t>)</w:t>
            </w:r>
          </w:p>
        </w:tc>
      </w:tr>
      <w:tr w:rsidR="00E321EB" w:rsidRPr="00B21682" w14:paraId="1D5FAC62" w14:textId="77777777" w:rsidTr="005E2BF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294" w14:textId="77777777" w:rsidR="00E321EB" w:rsidRPr="000A0384" w:rsidRDefault="00387527" w:rsidP="00324DA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65E" w14:textId="77777777" w:rsidR="00E321EB" w:rsidRPr="00387527" w:rsidRDefault="000A0384" w:rsidP="00324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Fatih DENİZ</w:t>
            </w:r>
          </w:p>
        </w:tc>
      </w:tr>
      <w:tr w:rsidR="00E321EB" w:rsidRPr="00B21682" w14:paraId="016F4148" w14:textId="77777777" w:rsidTr="005E2BF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2F8" w14:textId="77777777" w:rsidR="00E321EB" w:rsidRPr="000A0384" w:rsidRDefault="00387527" w:rsidP="00324DA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A0B" w14:textId="14930ADF" w:rsidR="00387527" w:rsidRPr="00387527" w:rsidRDefault="00324DA6" w:rsidP="00324DA6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05E89C0E" w14:textId="77777777" w:rsidTr="005E2BF1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80CFF" w14:textId="77777777" w:rsidR="00387527" w:rsidRPr="000A0384" w:rsidRDefault="00387527" w:rsidP="00324DA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2F876210" w14:textId="77777777" w:rsidR="00387527" w:rsidRPr="000A0384" w:rsidRDefault="00387527" w:rsidP="00324DA6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9D378" w14:textId="77777777" w:rsidR="000A0384" w:rsidRPr="00387527" w:rsidRDefault="000A0384" w:rsidP="00324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14C28803" w14:textId="77777777" w:rsidR="00387527" w:rsidRPr="00387527" w:rsidRDefault="000A0384" w:rsidP="00324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0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4244B0EE" w14:textId="77777777" w:rsidTr="005E2BF1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B12" w14:textId="77777777" w:rsidR="00387527" w:rsidRPr="000A0384" w:rsidRDefault="00387527" w:rsidP="00324DA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E0A" w14:textId="6269150A" w:rsidR="00387527" w:rsidRPr="00387527" w:rsidRDefault="004D7573" w:rsidP="00324DA6">
            <w:pPr>
              <w:jc w:val="both"/>
              <w:rPr>
                <w:sz w:val="20"/>
                <w:szCs w:val="20"/>
              </w:rPr>
            </w:pPr>
            <w:hyperlink r:id="rId7" w:history="1">
              <w:r w:rsidR="00324DA6" w:rsidRPr="008D6D58">
                <w:rPr>
                  <w:rStyle w:val="Kpr"/>
                  <w:sz w:val="20"/>
                  <w:szCs w:val="20"/>
                </w:rPr>
                <w:t>fdeniz@harran.edu.tr</w:t>
              </w:r>
            </w:hyperlink>
            <w:r w:rsidR="00324DA6">
              <w:rPr>
                <w:sz w:val="20"/>
                <w:szCs w:val="20"/>
              </w:rPr>
              <w:t xml:space="preserve">   2748</w:t>
            </w:r>
          </w:p>
        </w:tc>
      </w:tr>
      <w:tr w:rsidR="00387527" w:rsidRPr="00B21682" w14:paraId="1E51593A" w14:textId="77777777" w:rsidTr="005E2BF1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787F" w14:textId="77777777" w:rsidR="00387527" w:rsidRPr="000A0384" w:rsidRDefault="00387527" w:rsidP="00324DA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3DCF7867" w14:textId="77777777" w:rsidR="00387527" w:rsidRPr="000A0384" w:rsidRDefault="00387527" w:rsidP="00324DA6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AE035" w14:textId="5F54E452" w:rsidR="00387527" w:rsidRPr="00387527" w:rsidRDefault="0093304D" w:rsidP="00324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387527" w:rsidRPr="00387527">
              <w:rPr>
                <w:sz w:val="20"/>
                <w:szCs w:val="20"/>
              </w:rPr>
              <w:t>doküman</w:t>
            </w:r>
            <w:proofErr w:type="gramEnd"/>
            <w:r w:rsidR="00387527" w:rsidRPr="00387527">
              <w:rPr>
                <w:sz w:val="20"/>
                <w:szCs w:val="20"/>
              </w:rPr>
              <w:t xml:space="preserve"> incelemesi</w:t>
            </w:r>
          </w:p>
          <w:p w14:paraId="62883475" w14:textId="77777777" w:rsidR="00387527" w:rsidRPr="00387527" w:rsidRDefault="00387527" w:rsidP="00324DA6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465F4E6A" w14:textId="77777777" w:rsidTr="005E2BF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F0D" w14:textId="77777777" w:rsidR="00387527" w:rsidRPr="000A0384" w:rsidRDefault="00387527" w:rsidP="00324DA6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C6A" w14:textId="5271A14D" w:rsidR="00B52803" w:rsidRPr="00222697" w:rsidRDefault="00B52803" w:rsidP="00324DA6">
            <w:pPr>
              <w:jc w:val="both"/>
              <w:rPr>
                <w:sz w:val="20"/>
                <w:szCs w:val="20"/>
              </w:rPr>
            </w:pPr>
            <w:r w:rsidRPr="00222697">
              <w:rPr>
                <w:sz w:val="20"/>
                <w:szCs w:val="20"/>
              </w:rPr>
              <w:t xml:space="preserve">Öğrencilere, Biyosferin yapısı ve insanla ilişkisi, Biyosferde enerji akışı, Ekosistem ve işlevleri, Biyosferi tahrip eden faktörler, Uluslararası çevre sözleşmeleri, Küresel çevre sorunları, Küresel ısınma ve iklim değişikleri, </w:t>
            </w:r>
            <w:proofErr w:type="spellStart"/>
            <w:r w:rsidRPr="00222697">
              <w:rPr>
                <w:sz w:val="20"/>
                <w:szCs w:val="20"/>
              </w:rPr>
              <w:t>Biyoçeşitlilik</w:t>
            </w:r>
            <w:proofErr w:type="spellEnd"/>
            <w:r w:rsidRPr="00222697">
              <w:rPr>
                <w:sz w:val="20"/>
                <w:szCs w:val="20"/>
              </w:rPr>
              <w:t xml:space="preserve"> ve sürdürülebilir kalkınma gibi kavramların öğretilmesi amaçlanmıştır.</w:t>
            </w:r>
          </w:p>
        </w:tc>
      </w:tr>
      <w:tr w:rsidR="00387527" w:rsidRPr="00B21682" w14:paraId="25B832A5" w14:textId="77777777" w:rsidTr="005E2BF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587" w14:textId="77777777" w:rsidR="00387527" w:rsidRPr="000A0384" w:rsidRDefault="00387527" w:rsidP="00324DA6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0A03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0E6" w14:textId="77777777" w:rsidR="000A0384" w:rsidRPr="00222697" w:rsidRDefault="000A0384" w:rsidP="00324DA6">
            <w:pPr>
              <w:rPr>
                <w:b/>
                <w:sz w:val="20"/>
                <w:szCs w:val="20"/>
              </w:rPr>
            </w:pPr>
            <w:r w:rsidRPr="00222697">
              <w:rPr>
                <w:b/>
                <w:sz w:val="20"/>
                <w:szCs w:val="20"/>
              </w:rPr>
              <w:t>Bu dersin sonunda öğrenci;</w:t>
            </w:r>
          </w:p>
          <w:p w14:paraId="7AB54D6A" w14:textId="77777777" w:rsidR="00F02980" w:rsidRPr="00222697" w:rsidRDefault="00F02980" w:rsidP="00F02980">
            <w:pPr>
              <w:jc w:val="both"/>
              <w:rPr>
                <w:sz w:val="20"/>
                <w:szCs w:val="20"/>
              </w:rPr>
            </w:pPr>
            <w:r w:rsidRPr="00222697">
              <w:rPr>
                <w:sz w:val="20"/>
                <w:szCs w:val="20"/>
              </w:rPr>
              <w:t>1. Çevre biyolojisi ile ilgili temel bilgileri öğrenir</w:t>
            </w:r>
          </w:p>
          <w:p w14:paraId="1867DEEF" w14:textId="77777777" w:rsidR="00F02980" w:rsidRPr="00222697" w:rsidRDefault="00F02980" w:rsidP="00F02980">
            <w:pPr>
              <w:jc w:val="both"/>
              <w:rPr>
                <w:sz w:val="20"/>
                <w:szCs w:val="20"/>
              </w:rPr>
            </w:pPr>
            <w:r w:rsidRPr="00222697">
              <w:rPr>
                <w:sz w:val="20"/>
                <w:szCs w:val="20"/>
              </w:rPr>
              <w:t>2. Ekosistemde madde ve enerji döngüsünü kavrar</w:t>
            </w:r>
          </w:p>
          <w:p w14:paraId="63E04160" w14:textId="77777777" w:rsidR="00F02980" w:rsidRPr="00222697" w:rsidRDefault="00F02980" w:rsidP="00F02980">
            <w:pPr>
              <w:jc w:val="both"/>
              <w:rPr>
                <w:sz w:val="20"/>
                <w:szCs w:val="20"/>
              </w:rPr>
            </w:pPr>
            <w:r w:rsidRPr="00222697">
              <w:rPr>
                <w:sz w:val="20"/>
                <w:szCs w:val="20"/>
              </w:rPr>
              <w:t>3. Ekosistemde besin zinciri ve besin ağlarını öğrenir</w:t>
            </w:r>
          </w:p>
          <w:p w14:paraId="2D38F5D0" w14:textId="77777777" w:rsidR="00F02980" w:rsidRPr="00222697" w:rsidRDefault="00F02980" w:rsidP="00F02980">
            <w:pPr>
              <w:jc w:val="both"/>
              <w:rPr>
                <w:sz w:val="20"/>
                <w:szCs w:val="20"/>
              </w:rPr>
            </w:pPr>
            <w:r w:rsidRPr="00222697">
              <w:rPr>
                <w:sz w:val="20"/>
                <w:szCs w:val="20"/>
              </w:rPr>
              <w:t>4. Doğanın korunması gerekliliğini kavrar</w:t>
            </w:r>
          </w:p>
          <w:p w14:paraId="38581206" w14:textId="7D3B02A7" w:rsidR="00387527" w:rsidRPr="00222697" w:rsidRDefault="00F02980" w:rsidP="00F02980">
            <w:pPr>
              <w:jc w:val="both"/>
              <w:rPr>
                <w:sz w:val="20"/>
                <w:szCs w:val="20"/>
              </w:rPr>
            </w:pPr>
            <w:r w:rsidRPr="00222697">
              <w:rPr>
                <w:sz w:val="20"/>
                <w:szCs w:val="20"/>
              </w:rPr>
              <w:t>5. Çevre kirliliği ve çevre sağlığı konusunda bilinçlenmeyi sağlar.</w:t>
            </w:r>
          </w:p>
        </w:tc>
      </w:tr>
      <w:tr w:rsidR="00324DA6" w:rsidRPr="00B21682" w14:paraId="0645228C" w14:textId="77777777" w:rsidTr="005E2BF1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AB04C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1D770610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2CFFE775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0F782510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223D7B8E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0FC61692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7A143FA1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4867B39A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43F27DEE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52762F36" w14:textId="77777777" w:rsidR="00324DA6" w:rsidRDefault="00324DA6" w:rsidP="00324DA6">
            <w:pPr>
              <w:jc w:val="center"/>
              <w:rPr>
                <w:b/>
                <w:sz w:val="20"/>
                <w:szCs w:val="20"/>
              </w:rPr>
            </w:pPr>
          </w:p>
          <w:p w14:paraId="38AA44A7" w14:textId="48D5F072" w:rsidR="00324DA6" w:rsidRPr="00E321EB" w:rsidRDefault="00324DA6" w:rsidP="00324DA6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16DE" w14:textId="51DF2E7C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 w:rsidRPr="00F02980">
              <w:rPr>
                <w:rFonts w:ascii="Verdana" w:hAnsi="Verdana"/>
                <w:bCs/>
                <w:sz w:val="16"/>
              </w:rPr>
              <w:t xml:space="preserve"> </w:t>
            </w:r>
            <w:r w:rsidR="00F02980" w:rsidRPr="00F02980">
              <w:rPr>
                <w:bCs/>
                <w:color w:val="000000"/>
                <w:sz w:val="20"/>
                <w:szCs w:val="20"/>
              </w:rPr>
              <w:t>Çevre biyolojisi</w:t>
            </w:r>
            <w:r w:rsidR="00F02980">
              <w:rPr>
                <w:bCs/>
                <w:color w:val="000000"/>
                <w:sz w:val="20"/>
                <w:szCs w:val="20"/>
              </w:rPr>
              <w:t>nde</w:t>
            </w:r>
            <w:r w:rsidR="00F02980">
              <w:t xml:space="preserve"> </w:t>
            </w:r>
            <w:r w:rsidR="00F02980">
              <w:rPr>
                <w:bCs/>
                <w:color w:val="000000"/>
                <w:sz w:val="20"/>
                <w:szCs w:val="20"/>
              </w:rPr>
              <w:t>temel kavramları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 </w:t>
            </w:r>
            <w:r w:rsidR="00F02980"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54D301E" w14:textId="128BFD85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 w:rsidRPr="00F02980">
              <w:rPr>
                <w:bCs/>
                <w:color w:val="000000"/>
                <w:sz w:val="20"/>
                <w:szCs w:val="20"/>
              </w:rPr>
              <w:t xml:space="preserve"> Çevre biyolojisi</w:t>
            </w:r>
            <w:r w:rsidR="00F02980">
              <w:rPr>
                <w:bCs/>
                <w:color w:val="000000"/>
                <w:sz w:val="20"/>
                <w:szCs w:val="20"/>
              </w:rPr>
              <w:t>nde</w:t>
            </w:r>
            <w:r w:rsidR="00F02980">
              <w:t xml:space="preserve"> </w:t>
            </w:r>
            <w:r w:rsidR="00F02980">
              <w:rPr>
                <w:bCs/>
                <w:color w:val="000000"/>
                <w:sz w:val="20"/>
                <w:szCs w:val="20"/>
              </w:rPr>
              <w:t>temel kavramları</w:t>
            </w:r>
            <w:r w:rsidR="00F029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D3BD733" w14:textId="451EAD4A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Biyotik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Abiyotik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Faktörler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BBB935F" w14:textId="1D6C33F1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Biyotik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Abiyotik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Faktörler</w:t>
            </w:r>
            <w:r w:rsidR="00F029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611872B" w14:textId="1FC23D1B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Yap</w:t>
            </w:r>
            <w:r w:rsidR="00F02980">
              <w:rPr>
                <w:color w:val="000000"/>
                <w:sz w:val="20"/>
                <w:szCs w:val="20"/>
              </w:rPr>
              <w:t>ı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sal Özellikleri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97B466E" w14:textId="570646E3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Yap</w:t>
            </w:r>
            <w:r w:rsidR="00F02980">
              <w:rPr>
                <w:color w:val="000000"/>
                <w:sz w:val="20"/>
                <w:szCs w:val="20"/>
              </w:rPr>
              <w:t>ı</w:t>
            </w:r>
            <w:r w:rsidR="00F02980" w:rsidRPr="00F02980">
              <w:rPr>
                <w:color w:val="000000"/>
                <w:sz w:val="20"/>
                <w:szCs w:val="20"/>
              </w:rPr>
              <w:t>sal Özellikleri</w:t>
            </w:r>
            <w:r w:rsidR="00F029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350DB51" w14:textId="6D1F434D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Kommuniteler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Yap</w:t>
            </w:r>
            <w:r w:rsidR="00F02980">
              <w:rPr>
                <w:color w:val="000000"/>
                <w:sz w:val="20"/>
                <w:szCs w:val="20"/>
              </w:rPr>
              <w:t>ı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sal Özellikleri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7AE08EB" w14:textId="033829F6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Kommuniteler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Yap</w:t>
            </w:r>
            <w:r w:rsidR="00F02980">
              <w:rPr>
                <w:color w:val="000000"/>
                <w:sz w:val="20"/>
                <w:szCs w:val="20"/>
              </w:rPr>
              <w:t>ı</w:t>
            </w:r>
            <w:r w:rsidR="00F02980" w:rsidRPr="00F02980">
              <w:rPr>
                <w:color w:val="000000"/>
                <w:sz w:val="20"/>
                <w:szCs w:val="20"/>
              </w:rPr>
              <w:t>sal Özellikleri</w:t>
            </w:r>
            <w:r w:rsidR="00F0298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A991083" w14:textId="6CCC4197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Ekosistem ve Özellikleri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D1B5639" w14:textId="1A3981E2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Ekosistem ve Özellikleri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CC77A02" w14:textId="1858F869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Biyomlar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(Ya</w:t>
            </w:r>
            <w:r w:rsidR="00F02980">
              <w:rPr>
                <w:color w:val="000000"/>
                <w:sz w:val="20"/>
                <w:szCs w:val="20"/>
              </w:rPr>
              <w:t>ş</w:t>
            </w:r>
            <w:r w:rsidR="00F02980" w:rsidRPr="00F02980">
              <w:rPr>
                <w:color w:val="000000"/>
                <w:sz w:val="20"/>
                <w:szCs w:val="20"/>
              </w:rPr>
              <w:t>am Ku</w:t>
            </w:r>
            <w:r w:rsidR="00F02980">
              <w:rPr>
                <w:color w:val="000000"/>
                <w:sz w:val="20"/>
                <w:szCs w:val="20"/>
              </w:rPr>
              <w:t>şakları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BA08C7F" w14:textId="2ACF32A7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proofErr w:type="spellStart"/>
            <w:r w:rsidR="00F02980" w:rsidRPr="00F02980">
              <w:rPr>
                <w:color w:val="000000"/>
                <w:sz w:val="20"/>
                <w:szCs w:val="20"/>
              </w:rPr>
              <w:t>Biyoçe</w:t>
            </w:r>
            <w:r w:rsidR="00F02980">
              <w:rPr>
                <w:color w:val="000000"/>
                <w:sz w:val="20"/>
                <w:szCs w:val="20"/>
              </w:rPr>
              <w:t>ş</w:t>
            </w:r>
            <w:r w:rsidR="00F02980" w:rsidRPr="00F02980">
              <w:rPr>
                <w:color w:val="000000"/>
                <w:sz w:val="20"/>
                <w:szCs w:val="20"/>
              </w:rPr>
              <w:t>itlilik</w:t>
            </w:r>
            <w:proofErr w:type="spellEnd"/>
            <w:r w:rsidR="00F02980" w:rsidRPr="00F02980">
              <w:rPr>
                <w:color w:val="000000"/>
                <w:sz w:val="20"/>
                <w:szCs w:val="20"/>
              </w:rPr>
              <w:t xml:space="preserve"> ve Korunmas</w:t>
            </w:r>
            <w:r w:rsidR="00F02980">
              <w:rPr>
                <w:color w:val="000000"/>
                <w:sz w:val="20"/>
                <w:szCs w:val="20"/>
              </w:rPr>
              <w:t>ı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22A96">
              <w:rPr>
                <w:b/>
                <w:bCs/>
                <w:sz w:val="20"/>
                <w:szCs w:val="20"/>
              </w:rPr>
              <w:t>uzaktan</w:t>
            </w:r>
            <w:proofErr w:type="gramEnd"/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193AC206" w14:textId="0F89F329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Çevre Kirliliği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7189CD2" w14:textId="71A2FE58" w:rsidR="00324DA6" w:rsidRPr="00AB3AC0" w:rsidRDefault="00324DA6" w:rsidP="00324DA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02980">
              <w:t xml:space="preserve"> </w:t>
            </w:r>
            <w:r w:rsidR="00F02980" w:rsidRPr="00F02980">
              <w:rPr>
                <w:color w:val="000000"/>
                <w:sz w:val="20"/>
                <w:szCs w:val="20"/>
              </w:rPr>
              <w:t xml:space="preserve">Çevre Kirliliği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324DA6" w:rsidRPr="00B21682" w14:paraId="525AE163" w14:textId="4EFA2E5C" w:rsidTr="005E2BF1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1E8" w14:textId="77777777" w:rsidR="00324DA6" w:rsidRPr="00E321EB" w:rsidRDefault="00324DA6" w:rsidP="00324DA6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1B1" w14:textId="6594A041" w:rsidR="00324DA6" w:rsidRPr="00E321EB" w:rsidRDefault="00324DA6" w:rsidP="00324DA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Değerlendirmelerin yapılacağı tarih, gün ve saatler daha sonra </w:t>
            </w:r>
            <w:r w:rsidR="006B17F4"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387527" w:rsidRPr="00B21682" w14:paraId="031DD934" w14:textId="77777777" w:rsidTr="00324DA6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B22" w14:textId="77777777" w:rsidR="00387527" w:rsidRDefault="00387527" w:rsidP="00324DA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8748997" w14:textId="77777777" w:rsidR="005E2BF1" w:rsidRDefault="005E2BF1" w:rsidP="00324DA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1577485" w14:textId="56A73A4D" w:rsidR="005E2BF1" w:rsidRPr="00713459" w:rsidRDefault="005E2BF1" w:rsidP="00324DA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7527" w:rsidRPr="00B21682" w14:paraId="5DEDD9F1" w14:textId="77777777" w:rsidTr="00324DA6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CED" w14:textId="77777777" w:rsidR="00387527" w:rsidRPr="00E321EB" w:rsidRDefault="00387527" w:rsidP="00324DA6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87527" w:rsidRPr="00B21682" w14:paraId="160DD325" w14:textId="77777777" w:rsidTr="00324DA6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735" w14:textId="77777777" w:rsidR="00F02980" w:rsidRPr="00EB7CB9" w:rsidRDefault="00F02980" w:rsidP="00F02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Gökmen, S. (2011). </w:t>
            </w:r>
            <w:r w:rsidRPr="00EB7CB9">
              <w:rPr>
                <w:i/>
                <w:sz w:val="20"/>
                <w:szCs w:val="20"/>
              </w:rPr>
              <w:t xml:space="preserve">Genel </w:t>
            </w:r>
            <w:proofErr w:type="spellStart"/>
            <w:r w:rsidRPr="00EB7CB9">
              <w:rPr>
                <w:i/>
                <w:sz w:val="20"/>
                <w:szCs w:val="20"/>
              </w:rPr>
              <w:t>Ekoloji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Ankara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EB7CB9">
              <w:rPr>
                <w:sz w:val="20"/>
                <w:szCs w:val="20"/>
              </w:rPr>
              <w:t>Nobel Akademik Yayıncılık</w:t>
            </w:r>
            <w:r>
              <w:rPr>
                <w:sz w:val="20"/>
                <w:szCs w:val="20"/>
              </w:rPr>
              <w:t>.</w:t>
            </w:r>
          </w:p>
          <w:p w14:paraId="62C93652" w14:textId="77777777" w:rsidR="00F02980" w:rsidRPr="00EB7CB9" w:rsidRDefault="00F02980" w:rsidP="00F02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Kocataş, A. (2008). </w:t>
            </w:r>
            <w:r w:rsidRPr="00EB7CB9">
              <w:rPr>
                <w:i/>
                <w:sz w:val="20"/>
                <w:szCs w:val="20"/>
              </w:rPr>
              <w:t xml:space="preserve">Ekoloji ve Çevre </w:t>
            </w:r>
            <w:proofErr w:type="spellStart"/>
            <w:r w:rsidRPr="00EB7CB9">
              <w:rPr>
                <w:i/>
                <w:sz w:val="20"/>
                <w:szCs w:val="20"/>
              </w:rPr>
              <w:t>Biyolojisi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İzmir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EB7CB9">
              <w:rPr>
                <w:sz w:val="20"/>
                <w:szCs w:val="20"/>
              </w:rPr>
              <w:t xml:space="preserve">Ege </w:t>
            </w:r>
            <w:proofErr w:type="spellStart"/>
            <w:r w:rsidRPr="00EB7CB9">
              <w:rPr>
                <w:sz w:val="20"/>
                <w:szCs w:val="20"/>
              </w:rPr>
              <w:t>Üni.Basımevi</w:t>
            </w:r>
            <w:proofErr w:type="spellEnd"/>
            <w:r w:rsidRPr="00EB7CB9">
              <w:rPr>
                <w:sz w:val="20"/>
                <w:szCs w:val="20"/>
              </w:rPr>
              <w:t>.</w:t>
            </w:r>
          </w:p>
          <w:p w14:paraId="0543D34D" w14:textId="5C35DF39" w:rsidR="00387527" w:rsidRPr="00CA2DA0" w:rsidRDefault="00F02980" w:rsidP="00F02980">
            <w:pPr>
              <w:jc w:val="both"/>
              <w:rPr>
                <w:sz w:val="20"/>
                <w:szCs w:val="20"/>
              </w:rPr>
            </w:pPr>
            <w:r w:rsidRPr="00EB7CB9">
              <w:rPr>
                <w:sz w:val="20"/>
                <w:szCs w:val="20"/>
              </w:rPr>
              <w:t xml:space="preserve">Muslu, Y. </w:t>
            </w:r>
            <w:r>
              <w:rPr>
                <w:sz w:val="20"/>
                <w:szCs w:val="20"/>
              </w:rPr>
              <w:t xml:space="preserve">(2000). </w:t>
            </w:r>
            <w:r w:rsidRPr="00EB7CB9">
              <w:rPr>
                <w:i/>
                <w:sz w:val="20"/>
                <w:szCs w:val="20"/>
              </w:rPr>
              <w:t>Ekoloji ve Çevre Sorunları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Bandırma:</w:t>
            </w:r>
            <w:r w:rsidRPr="00EB7CB9">
              <w:rPr>
                <w:sz w:val="20"/>
                <w:szCs w:val="20"/>
              </w:rPr>
              <w:t xml:space="preserve"> Aktif Yayınevi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B69DF53" w14:textId="77777777" w:rsidR="00A37D77" w:rsidRDefault="00A37D77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0A0384" w:rsidRPr="000E7B90" w14:paraId="20E08815" w14:textId="77777777" w:rsidTr="00E761DD">
        <w:trPr>
          <w:trHeight w:val="627"/>
        </w:trPr>
        <w:tc>
          <w:tcPr>
            <w:tcW w:w="993" w:type="dxa"/>
          </w:tcPr>
          <w:p w14:paraId="17A9456D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53D92B02" w14:textId="77777777" w:rsidR="000A0384" w:rsidRPr="000E7B90" w:rsidRDefault="000A0384" w:rsidP="00E761D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4D53BF59" w14:textId="77777777" w:rsidR="000A0384" w:rsidRPr="000E7B90" w:rsidRDefault="000A0384" w:rsidP="00E761D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A0384" w:rsidRPr="000E7B90" w14:paraId="0E29A765" w14:textId="77777777" w:rsidTr="00E761DD">
        <w:trPr>
          <w:trHeight w:val="312"/>
        </w:trPr>
        <w:tc>
          <w:tcPr>
            <w:tcW w:w="993" w:type="dxa"/>
          </w:tcPr>
          <w:p w14:paraId="60D163CB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E5E9A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62B01D73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1966A703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1221D697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373210AF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16B6DB66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000B9906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57FA1ACC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30E2F6FA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0A0384" w:rsidRPr="000E7B90" w14:paraId="68813FE8" w14:textId="77777777" w:rsidTr="00E761DD">
        <w:trPr>
          <w:trHeight w:val="300"/>
        </w:trPr>
        <w:tc>
          <w:tcPr>
            <w:tcW w:w="993" w:type="dxa"/>
          </w:tcPr>
          <w:p w14:paraId="6F07879C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0EEA552D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4ED2493B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4504AE0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47556989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2BE97D8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54D40299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748C35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633CB48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C0A76ED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384" w:rsidRPr="000E7B90" w14:paraId="249B62DB" w14:textId="77777777" w:rsidTr="00E761DD">
        <w:trPr>
          <w:trHeight w:val="312"/>
        </w:trPr>
        <w:tc>
          <w:tcPr>
            <w:tcW w:w="993" w:type="dxa"/>
          </w:tcPr>
          <w:p w14:paraId="417D9101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0930B885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2D238209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406431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2F508C3C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020AADF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047F505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8F89A6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54A06E0F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9AB1D9A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384" w:rsidRPr="000E7B90" w14:paraId="40CA1496" w14:textId="77777777" w:rsidTr="00E761DD">
        <w:trPr>
          <w:trHeight w:val="70"/>
        </w:trPr>
        <w:tc>
          <w:tcPr>
            <w:tcW w:w="993" w:type="dxa"/>
          </w:tcPr>
          <w:p w14:paraId="782C3117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52642EC6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68633FAA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28E3F83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66276DDD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1AE98FF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2301CB7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CA8D85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07A3F6AB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83ABF4F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384" w:rsidRPr="000E7B90" w14:paraId="632393F6" w14:textId="77777777" w:rsidTr="00E761DD">
        <w:trPr>
          <w:trHeight w:val="312"/>
        </w:trPr>
        <w:tc>
          <w:tcPr>
            <w:tcW w:w="993" w:type="dxa"/>
          </w:tcPr>
          <w:p w14:paraId="2384A4FF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32BA90B2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3A4DD023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6368F87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62D0C75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94392E3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066D2A7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3AC0F63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7AD6FDB6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4D038E6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384" w:rsidRPr="000E7B90" w14:paraId="0707F16D" w14:textId="77777777" w:rsidTr="00E761DD">
        <w:trPr>
          <w:trHeight w:val="300"/>
        </w:trPr>
        <w:tc>
          <w:tcPr>
            <w:tcW w:w="993" w:type="dxa"/>
          </w:tcPr>
          <w:p w14:paraId="66F03E59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2994D172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4D33D895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08A19F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3B2D3444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03AF6EF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1200DB0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5B9CAC4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03A49308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BA93FF8" w14:textId="77777777" w:rsidR="000A0384" w:rsidRPr="000E7B90" w:rsidRDefault="000A0384" w:rsidP="00E7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0384" w:rsidRPr="000E7B90" w14:paraId="4AFF09FC" w14:textId="77777777" w:rsidTr="00E761DD">
        <w:trPr>
          <w:trHeight w:val="312"/>
        </w:trPr>
        <w:tc>
          <w:tcPr>
            <w:tcW w:w="9356" w:type="dxa"/>
            <w:gridSpan w:val="14"/>
          </w:tcPr>
          <w:p w14:paraId="55236C50" w14:textId="77777777" w:rsidR="000A0384" w:rsidRPr="000E7B90" w:rsidRDefault="000A0384" w:rsidP="00E761D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0A0384" w:rsidRPr="000E7B90" w14:paraId="45E8A1A8" w14:textId="77777777" w:rsidTr="00E761DD">
        <w:trPr>
          <w:trHeight w:val="474"/>
        </w:trPr>
        <w:tc>
          <w:tcPr>
            <w:tcW w:w="993" w:type="dxa"/>
          </w:tcPr>
          <w:p w14:paraId="352EE8FB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3ACB641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3D8C9FB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5EC99160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75DAFEFE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6D753E6C" w14:textId="77777777" w:rsidR="000A0384" w:rsidRPr="000E7B90" w:rsidRDefault="000A0384" w:rsidP="00E761D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88E7D94" w14:textId="77777777" w:rsidR="00D9435A" w:rsidRDefault="00D9435A"/>
    <w:p w14:paraId="5D745E8C" w14:textId="77777777" w:rsidR="00C71839" w:rsidRDefault="00C71839" w:rsidP="00D9435A"/>
    <w:p w14:paraId="545BFB26" w14:textId="77777777" w:rsidR="00C71839" w:rsidRPr="001F19EA" w:rsidRDefault="00C71839" w:rsidP="00D9435A">
      <w:pPr>
        <w:rPr>
          <w:b/>
          <w:sz w:val="20"/>
          <w:szCs w:val="20"/>
        </w:rPr>
      </w:pPr>
    </w:p>
    <w:p w14:paraId="67BEB5EC" w14:textId="77777777" w:rsidR="00C71839" w:rsidRPr="000E7B90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 w:rsidR="001F19EA">
        <w:rPr>
          <w:b/>
          <w:sz w:val="20"/>
          <w:szCs w:val="20"/>
        </w:rPr>
        <w:t>ve</w:t>
      </w:r>
      <w:proofErr w:type="spellEnd"/>
      <w:r w:rsidR="001F19EA">
        <w:rPr>
          <w:b/>
          <w:sz w:val="20"/>
          <w:szCs w:val="20"/>
        </w:rPr>
        <w:t xml:space="preserve"> </w:t>
      </w:r>
      <w:r w:rsidR="00C71839"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0A0384" w:rsidRPr="000E7B90" w14:paraId="32F0E4F6" w14:textId="77777777" w:rsidTr="00E761DD">
        <w:trPr>
          <w:trHeight w:val="328"/>
        </w:trPr>
        <w:tc>
          <w:tcPr>
            <w:tcW w:w="935" w:type="dxa"/>
            <w:vAlign w:val="center"/>
          </w:tcPr>
          <w:p w14:paraId="1A5605C3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7127DA4F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20EF0C0D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0DAE123D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69FE5485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5CFD7284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021F29FE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009AA84E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48376033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0F726748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0A0384" w:rsidRPr="000E7B90" w14:paraId="7DAD8ADD" w14:textId="77777777" w:rsidTr="00E761DD">
        <w:trPr>
          <w:trHeight w:val="468"/>
        </w:trPr>
        <w:tc>
          <w:tcPr>
            <w:tcW w:w="935" w:type="dxa"/>
          </w:tcPr>
          <w:p w14:paraId="5E8C86DC" w14:textId="77777777" w:rsidR="000A0384" w:rsidRPr="00F27CD5" w:rsidRDefault="000A0384" w:rsidP="00E761DD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F27CD5">
              <w:rPr>
                <w:sz w:val="16"/>
                <w:szCs w:val="16"/>
              </w:rPr>
              <w:t>Çevre Biyolojisi</w:t>
            </w:r>
          </w:p>
        </w:tc>
        <w:tc>
          <w:tcPr>
            <w:tcW w:w="936" w:type="dxa"/>
          </w:tcPr>
          <w:p w14:paraId="501E896D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3E8AFCD4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75122FDF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55C37C91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14:paraId="478E9893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4800755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7EA6301A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489048AF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6241497F" w14:textId="77777777" w:rsidR="000A0384" w:rsidRPr="000E7B90" w:rsidRDefault="000A0384" w:rsidP="00E761D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5B5388D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14471ADE" w14:textId="77777777" w:rsidR="00C71839" w:rsidRDefault="00C71839" w:rsidP="00C71839"/>
    <w:p w14:paraId="06DE7F7C" w14:textId="77777777" w:rsidR="00C71839" w:rsidRPr="00D9435A" w:rsidRDefault="00C71839" w:rsidP="00D9435A"/>
    <w:p w14:paraId="20CD5A71" w14:textId="77777777" w:rsidR="00D9435A" w:rsidRPr="00D9435A" w:rsidRDefault="00D9435A" w:rsidP="00D9435A"/>
    <w:p w14:paraId="011362D8" w14:textId="77777777" w:rsidR="00D9435A" w:rsidRPr="00D9435A" w:rsidRDefault="00D9435A" w:rsidP="00D9435A"/>
    <w:p w14:paraId="5FC39803" w14:textId="77777777" w:rsidR="00D9435A" w:rsidRPr="00D9435A" w:rsidRDefault="00D9435A" w:rsidP="00D9435A"/>
    <w:p w14:paraId="6DAB96FC" w14:textId="77777777" w:rsidR="00D9435A" w:rsidRPr="00D9435A" w:rsidRDefault="00D9435A" w:rsidP="00D9435A"/>
    <w:p w14:paraId="6ACC3C6D" w14:textId="77777777" w:rsidR="00D9435A" w:rsidRPr="00D9435A" w:rsidRDefault="00D9435A" w:rsidP="00D9435A"/>
    <w:p w14:paraId="38371D9B" w14:textId="77777777" w:rsidR="00D9435A" w:rsidRPr="00D9435A" w:rsidRDefault="00D9435A" w:rsidP="00D9435A"/>
    <w:p w14:paraId="35778E76" w14:textId="77777777" w:rsidR="00D9435A" w:rsidRPr="00D9435A" w:rsidRDefault="00D9435A" w:rsidP="00D9435A"/>
    <w:p w14:paraId="46A125D3" w14:textId="77777777" w:rsidR="00D9435A" w:rsidRPr="00D9435A" w:rsidRDefault="00D9435A" w:rsidP="00D9435A"/>
    <w:p w14:paraId="2F34EB24" w14:textId="77777777" w:rsidR="00D9435A" w:rsidRPr="00D9435A" w:rsidRDefault="00D9435A" w:rsidP="00D9435A"/>
    <w:p w14:paraId="1C2D959A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27AF" w14:textId="77777777" w:rsidR="004D7573" w:rsidRDefault="004D7573" w:rsidP="008863FB">
      <w:r>
        <w:separator/>
      </w:r>
    </w:p>
  </w:endnote>
  <w:endnote w:type="continuationSeparator" w:id="0">
    <w:p w14:paraId="466914EF" w14:textId="77777777" w:rsidR="004D7573" w:rsidRDefault="004D7573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D16D" w14:textId="77777777" w:rsidR="004D7573" w:rsidRDefault="004D7573" w:rsidP="008863FB">
      <w:r>
        <w:separator/>
      </w:r>
    </w:p>
  </w:footnote>
  <w:footnote w:type="continuationSeparator" w:id="0">
    <w:p w14:paraId="288AB085" w14:textId="77777777" w:rsidR="004D7573" w:rsidRDefault="004D7573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0384"/>
    <w:rsid w:val="000A2478"/>
    <w:rsid w:val="000A494E"/>
    <w:rsid w:val="000A5BBB"/>
    <w:rsid w:val="000E7B90"/>
    <w:rsid w:val="00107EFD"/>
    <w:rsid w:val="001952F6"/>
    <w:rsid w:val="00195A51"/>
    <w:rsid w:val="001A3C2F"/>
    <w:rsid w:val="001B2B08"/>
    <w:rsid w:val="001B5ADF"/>
    <w:rsid w:val="001D35B6"/>
    <w:rsid w:val="001E5074"/>
    <w:rsid w:val="001F19EA"/>
    <w:rsid w:val="001F3DA3"/>
    <w:rsid w:val="00220134"/>
    <w:rsid w:val="00222697"/>
    <w:rsid w:val="00223322"/>
    <w:rsid w:val="00224455"/>
    <w:rsid w:val="002270D4"/>
    <w:rsid w:val="002555D9"/>
    <w:rsid w:val="002928E2"/>
    <w:rsid w:val="002A2B2A"/>
    <w:rsid w:val="002B0650"/>
    <w:rsid w:val="002E2CA5"/>
    <w:rsid w:val="00324DA6"/>
    <w:rsid w:val="00327F8D"/>
    <w:rsid w:val="00337992"/>
    <w:rsid w:val="003443CB"/>
    <w:rsid w:val="00353363"/>
    <w:rsid w:val="00374402"/>
    <w:rsid w:val="00374954"/>
    <w:rsid w:val="00387527"/>
    <w:rsid w:val="003A23D7"/>
    <w:rsid w:val="003D772F"/>
    <w:rsid w:val="003F3592"/>
    <w:rsid w:val="003F522C"/>
    <w:rsid w:val="0043002B"/>
    <w:rsid w:val="004835F5"/>
    <w:rsid w:val="00487804"/>
    <w:rsid w:val="004924F3"/>
    <w:rsid w:val="004B4442"/>
    <w:rsid w:val="004D7573"/>
    <w:rsid w:val="005A0006"/>
    <w:rsid w:val="005C1F71"/>
    <w:rsid w:val="005C493C"/>
    <w:rsid w:val="005C74E5"/>
    <w:rsid w:val="005D4937"/>
    <w:rsid w:val="005E05B4"/>
    <w:rsid w:val="005E2BF1"/>
    <w:rsid w:val="005F73EB"/>
    <w:rsid w:val="006013E7"/>
    <w:rsid w:val="0061335C"/>
    <w:rsid w:val="00633FD0"/>
    <w:rsid w:val="006349DB"/>
    <w:rsid w:val="00680ECC"/>
    <w:rsid w:val="0068176D"/>
    <w:rsid w:val="00684C09"/>
    <w:rsid w:val="006B17F4"/>
    <w:rsid w:val="006C1D0B"/>
    <w:rsid w:val="006C411B"/>
    <w:rsid w:val="006F471D"/>
    <w:rsid w:val="00713459"/>
    <w:rsid w:val="00716A7C"/>
    <w:rsid w:val="0076625A"/>
    <w:rsid w:val="00781F82"/>
    <w:rsid w:val="0079467A"/>
    <w:rsid w:val="007A4257"/>
    <w:rsid w:val="0081086D"/>
    <w:rsid w:val="008306EA"/>
    <w:rsid w:val="00840AB5"/>
    <w:rsid w:val="00841039"/>
    <w:rsid w:val="008863FB"/>
    <w:rsid w:val="00894B75"/>
    <w:rsid w:val="008A3D3A"/>
    <w:rsid w:val="008C36FA"/>
    <w:rsid w:val="008F1FBE"/>
    <w:rsid w:val="009234DF"/>
    <w:rsid w:val="0093304D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0ACD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803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02980"/>
    <w:rsid w:val="00F057D3"/>
    <w:rsid w:val="00F20761"/>
    <w:rsid w:val="00F44825"/>
    <w:rsid w:val="00F460E9"/>
    <w:rsid w:val="00F5354B"/>
    <w:rsid w:val="00F65373"/>
    <w:rsid w:val="00F66389"/>
    <w:rsid w:val="00FA3BC4"/>
    <w:rsid w:val="00FB772A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B54D"/>
  <w15:docId w15:val="{9258A8BD-969E-45E4-9950-8F78580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4D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2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eni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43EB50-0DBD-46B9-B20B-28D78F3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68</cp:revision>
  <cp:lastPrinted>2018-05-21T12:07:00Z</cp:lastPrinted>
  <dcterms:created xsi:type="dcterms:W3CDTF">2018-07-19T16:15:00Z</dcterms:created>
  <dcterms:modified xsi:type="dcterms:W3CDTF">2020-09-02T12:11:00Z</dcterms:modified>
</cp:coreProperties>
</file>