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2B" w:rsidRDefault="00804B2B" w:rsidP="00804B2B">
      <w:pPr>
        <w:spacing w:line="200" w:lineRule="atLeast"/>
        <w:jc w:val="center"/>
      </w:pPr>
      <w:r w:rsidRPr="00F72E96">
        <w:rPr>
          <w:rFonts w:eastAsia="Arial Unicode MS"/>
          <w:b/>
          <w:sz w:val="20"/>
          <w:szCs w:val="20"/>
        </w:rPr>
        <w:t>T</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70"/>
        <w:gridCol w:w="1109"/>
        <w:gridCol w:w="1518"/>
        <w:gridCol w:w="954"/>
        <w:gridCol w:w="896"/>
        <w:gridCol w:w="1765"/>
      </w:tblGrid>
      <w:tr w:rsidR="00804B2B" w:rsidRPr="00DF5F7A" w:rsidTr="00E24993">
        <w:trPr>
          <w:trHeight w:val="274"/>
          <w:jc w:val="center"/>
        </w:trPr>
        <w:tc>
          <w:tcPr>
            <w:tcW w:w="3638" w:type="dxa"/>
            <w:gridSpan w:val="2"/>
          </w:tcPr>
          <w:p w:rsidR="00804B2B" w:rsidRPr="00DF5F7A" w:rsidRDefault="00804B2B" w:rsidP="00E24993">
            <w:pPr>
              <w:rPr>
                <w:b/>
                <w:sz w:val="20"/>
                <w:szCs w:val="20"/>
              </w:rPr>
            </w:pPr>
            <w:r w:rsidRPr="00DF5F7A">
              <w:rPr>
                <w:b/>
                <w:sz w:val="20"/>
                <w:szCs w:val="20"/>
              </w:rPr>
              <w:t>Dersin Adı:</w:t>
            </w:r>
          </w:p>
        </w:tc>
        <w:tc>
          <w:tcPr>
            <w:tcW w:w="1109" w:type="dxa"/>
          </w:tcPr>
          <w:p w:rsidR="00804B2B" w:rsidRPr="00DF5F7A" w:rsidRDefault="00804B2B" w:rsidP="00E24993">
            <w:pPr>
              <w:jc w:val="center"/>
              <w:rPr>
                <w:b/>
                <w:sz w:val="20"/>
                <w:szCs w:val="20"/>
              </w:rPr>
            </w:pPr>
            <w:r w:rsidRPr="00DF5F7A">
              <w:rPr>
                <w:b/>
                <w:sz w:val="20"/>
                <w:szCs w:val="20"/>
              </w:rPr>
              <w:t>Kodu</w:t>
            </w:r>
          </w:p>
        </w:tc>
        <w:tc>
          <w:tcPr>
            <w:tcW w:w="1518" w:type="dxa"/>
          </w:tcPr>
          <w:p w:rsidR="00804B2B" w:rsidRPr="00DF5F7A" w:rsidRDefault="00804B2B" w:rsidP="00E24993">
            <w:pPr>
              <w:jc w:val="center"/>
              <w:rPr>
                <w:b/>
                <w:sz w:val="20"/>
                <w:szCs w:val="20"/>
              </w:rPr>
            </w:pPr>
            <w:r w:rsidRPr="00DF5F7A">
              <w:rPr>
                <w:b/>
                <w:sz w:val="20"/>
                <w:szCs w:val="20"/>
              </w:rPr>
              <w:t>Yarıyılı</w:t>
            </w:r>
          </w:p>
        </w:tc>
        <w:tc>
          <w:tcPr>
            <w:tcW w:w="954" w:type="dxa"/>
          </w:tcPr>
          <w:p w:rsidR="00804B2B" w:rsidRPr="00DF5F7A" w:rsidRDefault="00804B2B" w:rsidP="00E24993">
            <w:pPr>
              <w:jc w:val="center"/>
              <w:rPr>
                <w:b/>
                <w:sz w:val="20"/>
                <w:szCs w:val="20"/>
              </w:rPr>
            </w:pPr>
            <w:r w:rsidRPr="00DF5F7A">
              <w:rPr>
                <w:b/>
                <w:sz w:val="20"/>
                <w:szCs w:val="20"/>
              </w:rPr>
              <w:t>T + U</w:t>
            </w:r>
          </w:p>
        </w:tc>
        <w:tc>
          <w:tcPr>
            <w:tcW w:w="896" w:type="dxa"/>
          </w:tcPr>
          <w:p w:rsidR="00804B2B" w:rsidRPr="00DF5F7A" w:rsidRDefault="00804B2B" w:rsidP="00E24993">
            <w:pPr>
              <w:jc w:val="center"/>
              <w:rPr>
                <w:b/>
                <w:sz w:val="20"/>
                <w:szCs w:val="20"/>
              </w:rPr>
            </w:pPr>
            <w:r w:rsidRPr="00DF5F7A">
              <w:rPr>
                <w:b/>
                <w:sz w:val="20"/>
                <w:szCs w:val="20"/>
              </w:rPr>
              <w:t>Kredisi</w:t>
            </w:r>
          </w:p>
        </w:tc>
        <w:tc>
          <w:tcPr>
            <w:tcW w:w="1765" w:type="dxa"/>
          </w:tcPr>
          <w:p w:rsidR="00804B2B" w:rsidRPr="00DF5F7A" w:rsidRDefault="00804B2B" w:rsidP="00E24993">
            <w:pPr>
              <w:jc w:val="center"/>
              <w:rPr>
                <w:b/>
                <w:sz w:val="20"/>
                <w:szCs w:val="20"/>
              </w:rPr>
            </w:pPr>
            <w:r w:rsidRPr="00DF5F7A">
              <w:rPr>
                <w:b/>
                <w:sz w:val="20"/>
                <w:szCs w:val="20"/>
              </w:rPr>
              <w:t>AKTS</w:t>
            </w:r>
          </w:p>
        </w:tc>
      </w:tr>
      <w:tr w:rsidR="00804B2B" w:rsidRPr="00DF5F7A" w:rsidTr="00E24993">
        <w:trPr>
          <w:trHeight w:val="131"/>
          <w:jc w:val="center"/>
        </w:trPr>
        <w:tc>
          <w:tcPr>
            <w:tcW w:w="3638" w:type="dxa"/>
            <w:gridSpan w:val="2"/>
          </w:tcPr>
          <w:p w:rsidR="00804B2B" w:rsidRPr="00DF5F7A" w:rsidRDefault="00804B2B" w:rsidP="00E24993">
            <w:pPr>
              <w:pStyle w:val="GvdeMetni"/>
              <w:spacing w:after="0"/>
              <w:rPr>
                <w:sz w:val="20"/>
                <w:szCs w:val="20"/>
              </w:rPr>
            </w:pPr>
            <w:bookmarkStart w:id="0" w:name="_GoBack"/>
            <w:r w:rsidRPr="00DF5F7A">
              <w:rPr>
                <w:sz w:val="20"/>
                <w:szCs w:val="20"/>
              </w:rPr>
              <w:t>Paket Programlar - I</w:t>
            </w:r>
            <w:bookmarkEnd w:id="0"/>
          </w:p>
        </w:tc>
        <w:tc>
          <w:tcPr>
            <w:tcW w:w="1109" w:type="dxa"/>
          </w:tcPr>
          <w:p w:rsidR="00804B2B" w:rsidRPr="00DF5F7A" w:rsidRDefault="00804B2B" w:rsidP="00E24993">
            <w:pPr>
              <w:jc w:val="center"/>
              <w:rPr>
                <w:sz w:val="20"/>
                <w:szCs w:val="20"/>
              </w:rPr>
            </w:pPr>
            <w:r w:rsidRPr="00DF5F7A">
              <w:rPr>
                <w:sz w:val="20"/>
                <w:szCs w:val="20"/>
              </w:rPr>
              <w:t>1302340</w:t>
            </w:r>
          </w:p>
        </w:tc>
        <w:tc>
          <w:tcPr>
            <w:tcW w:w="1518" w:type="dxa"/>
          </w:tcPr>
          <w:p w:rsidR="00804B2B" w:rsidRPr="00DF5F7A" w:rsidRDefault="00804B2B" w:rsidP="00E24993">
            <w:pPr>
              <w:jc w:val="center"/>
              <w:rPr>
                <w:sz w:val="20"/>
                <w:szCs w:val="20"/>
              </w:rPr>
            </w:pPr>
            <w:r>
              <w:rPr>
                <w:sz w:val="20"/>
                <w:szCs w:val="20"/>
              </w:rPr>
              <w:t>III</w:t>
            </w:r>
          </w:p>
        </w:tc>
        <w:tc>
          <w:tcPr>
            <w:tcW w:w="954" w:type="dxa"/>
          </w:tcPr>
          <w:p w:rsidR="00804B2B" w:rsidRPr="00DF5F7A" w:rsidRDefault="00804B2B" w:rsidP="00E24993">
            <w:pPr>
              <w:jc w:val="center"/>
              <w:rPr>
                <w:sz w:val="20"/>
                <w:szCs w:val="20"/>
              </w:rPr>
            </w:pPr>
            <w:r w:rsidRPr="00DF5F7A">
              <w:rPr>
                <w:sz w:val="20"/>
                <w:szCs w:val="20"/>
              </w:rPr>
              <w:t>3 + 1</w:t>
            </w:r>
          </w:p>
        </w:tc>
        <w:tc>
          <w:tcPr>
            <w:tcW w:w="896" w:type="dxa"/>
          </w:tcPr>
          <w:p w:rsidR="00804B2B" w:rsidRPr="00DF5F7A" w:rsidRDefault="00804B2B" w:rsidP="00E24993">
            <w:pPr>
              <w:jc w:val="center"/>
              <w:rPr>
                <w:sz w:val="20"/>
                <w:szCs w:val="20"/>
              </w:rPr>
            </w:pPr>
            <w:r w:rsidRPr="00DF5F7A">
              <w:rPr>
                <w:sz w:val="20"/>
                <w:szCs w:val="20"/>
              </w:rPr>
              <w:t>4</w:t>
            </w:r>
          </w:p>
        </w:tc>
        <w:tc>
          <w:tcPr>
            <w:tcW w:w="1765" w:type="dxa"/>
          </w:tcPr>
          <w:p w:rsidR="00804B2B" w:rsidRPr="00DF5F7A" w:rsidRDefault="00804B2B" w:rsidP="00E24993">
            <w:pPr>
              <w:jc w:val="center"/>
              <w:rPr>
                <w:sz w:val="20"/>
                <w:szCs w:val="20"/>
              </w:rPr>
            </w:pPr>
            <w:r w:rsidRPr="00DF5F7A">
              <w:rPr>
                <w:sz w:val="20"/>
                <w:szCs w:val="20"/>
              </w:rPr>
              <w:t>5</w:t>
            </w: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Ön Koşul Dersler</w:t>
            </w:r>
          </w:p>
        </w:tc>
        <w:tc>
          <w:tcPr>
            <w:tcW w:w="7612" w:type="dxa"/>
            <w:gridSpan w:val="6"/>
          </w:tcPr>
          <w:p w:rsidR="00804B2B" w:rsidRPr="00DF5F7A" w:rsidRDefault="00804B2B" w:rsidP="00E24993">
            <w:pPr>
              <w:rPr>
                <w:sz w:val="20"/>
                <w:szCs w:val="20"/>
              </w:rPr>
            </w:pP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Dili</w:t>
            </w:r>
          </w:p>
        </w:tc>
        <w:tc>
          <w:tcPr>
            <w:tcW w:w="7612" w:type="dxa"/>
            <w:gridSpan w:val="6"/>
          </w:tcPr>
          <w:p w:rsidR="00804B2B" w:rsidRPr="00DF5F7A" w:rsidRDefault="00804B2B" w:rsidP="00E24993">
            <w:pPr>
              <w:jc w:val="both"/>
              <w:rPr>
                <w:sz w:val="20"/>
                <w:szCs w:val="20"/>
              </w:rPr>
            </w:pPr>
            <w:r w:rsidRPr="00DF5F7A">
              <w:rPr>
                <w:sz w:val="20"/>
                <w:szCs w:val="20"/>
              </w:rPr>
              <w:t>Türkçe</w:t>
            </w: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Türü</w:t>
            </w:r>
          </w:p>
        </w:tc>
        <w:tc>
          <w:tcPr>
            <w:tcW w:w="7612" w:type="dxa"/>
            <w:gridSpan w:val="6"/>
          </w:tcPr>
          <w:p w:rsidR="00804B2B" w:rsidRPr="00DF5F7A" w:rsidRDefault="00804B2B" w:rsidP="00E24993">
            <w:pPr>
              <w:jc w:val="both"/>
              <w:rPr>
                <w:sz w:val="20"/>
                <w:szCs w:val="20"/>
              </w:rPr>
            </w:pPr>
            <w:r w:rsidRPr="00DF5F7A">
              <w:rPr>
                <w:sz w:val="20"/>
                <w:szCs w:val="20"/>
              </w:rPr>
              <w:t>Zorunlu</w:t>
            </w: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Koordinatörü</w:t>
            </w:r>
          </w:p>
        </w:tc>
        <w:tc>
          <w:tcPr>
            <w:tcW w:w="7612" w:type="dxa"/>
            <w:gridSpan w:val="6"/>
          </w:tcPr>
          <w:p w:rsidR="00804B2B" w:rsidRPr="00DF5F7A" w:rsidRDefault="00804B2B" w:rsidP="00E24993">
            <w:pPr>
              <w:jc w:val="both"/>
              <w:rPr>
                <w:sz w:val="20"/>
                <w:szCs w:val="20"/>
              </w:rPr>
            </w:pP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 Veren</w:t>
            </w:r>
          </w:p>
        </w:tc>
        <w:tc>
          <w:tcPr>
            <w:tcW w:w="7612" w:type="dxa"/>
            <w:gridSpan w:val="6"/>
          </w:tcPr>
          <w:p w:rsidR="00804B2B" w:rsidRPr="00DF5F7A" w:rsidRDefault="00804B2B" w:rsidP="00E24993">
            <w:pPr>
              <w:jc w:val="both"/>
              <w:rPr>
                <w:sz w:val="20"/>
                <w:szCs w:val="20"/>
              </w:rPr>
            </w:pPr>
            <w:r>
              <w:rPr>
                <w:sz w:val="20"/>
                <w:szCs w:val="20"/>
              </w:rPr>
              <w:t xml:space="preserve">Dr. Öğr. Üyesi. </w:t>
            </w:r>
            <w:proofErr w:type="spellStart"/>
            <w:r>
              <w:rPr>
                <w:sz w:val="20"/>
                <w:szCs w:val="20"/>
              </w:rPr>
              <w:t>M.Reşit</w:t>
            </w:r>
            <w:proofErr w:type="spellEnd"/>
            <w:r>
              <w:rPr>
                <w:sz w:val="20"/>
                <w:szCs w:val="20"/>
              </w:rPr>
              <w:t xml:space="preserve"> SEVİNÇ</w:t>
            </w: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Yardımcıları</w:t>
            </w:r>
          </w:p>
        </w:tc>
        <w:tc>
          <w:tcPr>
            <w:tcW w:w="7612" w:type="dxa"/>
            <w:gridSpan w:val="6"/>
          </w:tcPr>
          <w:p w:rsidR="00804B2B" w:rsidRPr="00DF5F7A" w:rsidRDefault="00804B2B" w:rsidP="00E24993">
            <w:pPr>
              <w:jc w:val="both"/>
              <w:rPr>
                <w:sz w:val="20"/>
                <w:szCs w:val="20"/>
              </w:rPr>
            </w:pP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Amacı</w:t>
            </w:r>
          </w:p>
        </w:tc>
        <w:tc>
          <w:tcPr>
            <w:tcW w:w="7612" w:type="dxa"/>
            <w:gridSpan w:val="6"/>
            <w:shd w:val="clear" w:color="auto" w:fill="FFFFFF" w:themeFill="background1"/>
          </w:tcPr>
          <w:p w:rsidR="00804B2B" w:rsidRPr="00DF5F7A" w:rsidRDefault="00804B2B" w:rsidP="00E24993">
            <w:pPr>
              <w:jc w:val="both"/>
              <w:rPr>
                <w:rFonts w:eastAsia="Arial Unicode MS"/>
                <w:sz w:val="20"/>
                <w:szCs w:val="20"/>
              </w:rPr>
            </w:pPr>
            <w:r w:rsidRPr="00DF5F7A">
              <w:rPr>
                <w:sz w:val="20"/>
                <w:szCs w:val="20"/>
                <w:shd w:val="clear" w:color="auto" w:fill="FFFFFF"/>
              </w:rPr>
              <w:t>Türk Ticaret Kanun</w:t>
            </w:r>
            <w:r>
              <w:rPr>
                <w:sz w:val="20"/>
                <w:szCs w:val="20"/>
                <w:shd w:val="clear" w:color="auto" w:fill="FFFFFF"/>
              </w:rPr>
              <w:t xml:space="preserve">u ve Vergi Usul Kanunu uyarınca; </w:t>
            </w:r>
            <w:r w:rsidRPr="00DF5F7A">
              <w:rPr>
                <w:sz w:val="20"/>
                <w:szCs w:val="20"/>
                <w:shd w:val="clear" w:color="auto" w:fill="FFFFFF"/>
              </w:rPr>
              <w:t>ticari defterlerin Muhasebe Sistemi Uygulama Genel Tebliği çerçevesinde işletilmesi, incelenmesi ve yapılan kayıtlar sonucunda raporlama ve analiz yapılarak yorumlanması.</w:t>
            </w: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İçeriği</w:t>
            </w:r>
          </w:p>
        </w:tc>
        <w:tc>
          <w:tcPr>
            <w:tcW w:w="7612" w:type="dxa"/>
            <w:gridSpan w:val="6"/>
            <w:shd w:val="clear" w:color="auto" w:fill="FFFFFF" w:themeFill="background1"/>
          </w:tcPr>
          <w:p w:rsidR="00804B2B" w:rsidRPr="00DF5F7A" w:rsidRDefault="00804B2B" w:rsidP="00E24993">
            <w:pPr>
              <w:jc w:val="both"/>
              <w:rPr>
                <w:sz w:val="20"/>
                <w:szCs w:val="20"/>
              </w:rPr>
            </w:pPr>
            <w:r w:rsidRPr="00DF5F7A">
              <w:rPr>
                <w:sz w:val="20"/>
                <w:szCs w:val="20"/>
                <w:shd w:val="clear" w:color="auto" w:fill="FFFFFF"/>
              </w:rPr>
              <w:t>Bu derste; muhasebe ile ilgili temel kavramlar, muhasebede kullanılan belli başlı belgeler, Tekdüzen Hesap Planında yer alan hesapların özellikleri, bilanço ile gelir tablosunun hazırlanması ve muhasebede bilgisayar paket programı kullanımının sağladığı avantajlar işlenecektir.</w:t>
            </w:r>
          </w:p>
        </w:tc>
      </w:tr>
      <w:tr w:rsidR="00804B2B" w:rsidRPr="00DF5F7A" w:rsidTr="00E24993">
        <w:trPr>
          <w:jc w:val="center"/>
        </w:trPr>
        <w:tc>
          <w:tcPr>
            <w:tcW w:w="2268" w:type="dxa"/>
          </w:tcPr>
          <w:p w:rsidR="00804B2B" w:rsidRPr="00DF5F7A" w:rsidRDefault="00804B2B" w:rsidP="00E24993">
            <w:pPr>
              <w:rPr>
                <w:sz w:val="20"/>
                <w:szCs w:val="20"/>
              </w:rPr>
            </w:pPr>
            <w:r w:rsidRPr="00DF5F7A">
              <w:rPr>
                <w:sz w:val="20"/>
                <w:szCs w:val="20"/>
              </w:rPr>
              <w:t>Dersin Öğrenme Çıktıları</w:t>
            </w:r>
          </w:p>
        </w:tc>
        <w:tc>
          <w:tcPr>
            <w:tcW w:w="7612" w:type="dxa"/>
            <w:gridSpan w:val="6"/>
            <w:shd w:val="clear" w:color="auto" w:fill="FFFFFF" w:themeFill="background1"/>
          </w:tcPr>
          <w:p w:rsidR="00804B2B" w:rsidRDefault="00804B2B" w:rsidP="00E24993">
            <w:pPr>
              <w:jc w:val="both"/>
              <w:rPr>
                <w:sz w:val="20"/>
                <w:szCs w:val="20"/>
                <w:shd w:val="clear" w:color="auto" w:fill="FFFFFF"/>
              </w:rPr>
            </w:pPr>
            <w:r w:rsidRPr="00825F16">
              <w:rPr>
                <w:b/>
                <w:bCs/>
                <w:sz w:val="20"/>
                <w:szCs w:val="20"/>
              </w:rPr>
              <w:t>Bu dersin sonunda öğrenci;</w:t>
            </w:r>
          </w:p>
          <w:p w:rsidR="00804B2B" w:rsidRDefault="00804B2B" w:rsidP="00E24993">
            <w:pPr>
              <w:jc w:val="both"/>
              <w:rPr>
                <w:sz w:val="20"/>
                <w:szCs w:val="20"/>
                <w:shd w:val="clear" w:color="auto" w:fill="FFFFFF"/>
              </w:rPr>
            </w:pPr>
            <w:r>
              <w:rPr>
                <w:sz w:val="20"/>
                <w:szCs w:val="20"/>
                <w:shd w:val="clear" w:color="auto" w:fill="FFFFFF"/>
              </w:rPr>
              <w:t xml:space="preserve">1. </w:t>
            </w:r>
            <w:r w:rsidRPr="00C067D4">
              <w:rPr>
                <w:sz w:val="20"/>
                <w:szCs w:val="20"/>
                <w:shd w:val="clear" w:color="auto" w:fill="FFFFFF"/>
              </w:rPr>
              <w:t>He</w:t>
            </w:r>
            <w:r>
              <w:rPr>
                <w:sz w:val="20"/>
                <w:szCs w:val="20"/>
                <w:shd w:val="clear" w:color="auto" w:fill="FFFFFF"/>
              </w:rPr>
              <w:t xml:space="preserve">sap açma, hesabın kalan vermesini, </w:t>
            </w:r>
            <w:r w:rsidRPr="00C067D4">
              <w:rPr>
                <w:sz w:val="20"/>
                <w:szCs w:val="20"/>
                <w:shd w:val="clear" w:color="auto" w:fill="FFFFFF"/>
              </w:rPr>
              <w:t>hesabın kapanması işlemlerini</w:t>
            </w:r>
            <w:r>
              <w:rPr>
                <w:sz w:val="20"/>
                <w:szCs w:val="20"/>
                <w:shd w:val="clear" w:color="auto" w:fill="FFFFFF"/>
              </w:rPr>
              <w:t xml:space="preserve"> </w:t>
            </w:r>
            <w:r w:rsidRPr="00C067D4">
              <w:rPr>
                <w:sz w:val="20"/>
                <w:szCs w:val="20"/>
                <w:shd w:val="clear" w:color="auto" w:fill="FFFFFF"/>
              </w:rPr>
              <w:t>ve detay hesap mant</w:t>
            </w:r>
            <w:r>
              <w:rPr>
                <w:sz w:val="20"/>
                <w:szCs w:val="20"/>
                <w:shd w:val="clear" w:color="auto" w:fill="FFFFFF"/>
              </w:rPr>
              <w:t>ığını öğrenir,</w:t>
            </w:r>
          </w:p>
          <w:p w:rsidR="00804B2B" w:rsidRDefault="00804B2B" w:rsidP="00E24993">
            <w:pPr>
              <w:jc w:val="both"/>
              <w:rPr>
                <w:sz w:val="20"/>
                <w:szCs w:val="20"/>
                <w:shd w:val="clear" w:color="auto" w:fill="FFFFFF"/>
              </w:rPr>
            </w:pPr>
            <w:r>
              <w:rPr>
                <w:sz w:val="20"/>
                <w:szCs w:val="20"/>
                <w:shd w:val="clear" w:color="auto" w:fill="FFFFFF"/>
              </w:rPr>
              <w:t xml:space="preserve">2. </w:t>
            </w:r>
            <w:r w:rsidRPr="00DF5F7A">
              <w:rPr>
                <w:sz w:val="20"/>
                <w:szCs w:val="20"/>
                <w:shd w:val="clear" w:color="auto" w:fill="FFFFFF"/>
              </w:rPr>
              <w:t>Paket programın iş hayatındaki önemini</w:t>
            </w:r>
            <w:r>
              <w:rPr>
                <w:sz w:val="20"/>
                <w:szCs w:val="20"/>
                <w:shd w:val="clear" w:color="auto" w:fill="FFFFFF"/>
              </w:rPr>
              <w:t xml:space="preserve"> öğrenir,</w:t>
            </w:r>
          </w:p>
          <w:p w:rsidR="00804B2B" w:rsidRDefault="00804B2B" w:rsidP="00E24993">
            <w:pPr>
              <w:jc w:val="both"/>
              <w:rPr>
                <w:sz w:val="20"/>
                <w:szCs w:val="20"/>
                <w:shd w:val="clear" w:color="auto" w:fill="FFFFFF"/>
              </w:rPr>
            </w:pPr>
            <w:r>
              <w:rPr>
                <w:sz w:val="20"/>
                <w:szCs w:val="20"/>
                <w:shd w:val="clear" w:color="auto" w:fill="FFFFFF"/>
              </w:rPr>
              <w:t xml:space="preserve">3. </w:t>
            </w:r>
            <w:r w:rsidRPr="00DF5F7A">
              <w:rPr>
                <w:sz w:val="20"/>
                <w:szCs w:val="20"/>
                <w:shd w:val="clear" w:color="auto" w:fill="FFFFFF"/>
              </w:rPr>
              <w:t>Muhasebede kullanılan fişleri</w:t>
            </w:r>
            <w:r>
              <w:rPr>
                <w:sz w:val="20"/>
                <w:szCs w:val="20"/>
                <w:shd w:val="clear" w:color="auto" w:fill="FFFFFF"/>
              </w:rPr>
              <w:t xml:space="preserve"> </w:t>
            </w:r>
            <w:r w:rsidRPr="00DF5F7A">
              <w:rPr>
                <w:sz w:val="20"/>
                <w:szCs w:val="20"/>
                <w:shd w:val="clear" w:color="auto" w:fill="FFFFFF"/>
              </w:rPr>
              <w:t xml:space="preserve">bilgisayar ortamında </w:t>
            </w:r>
            <w:r>
              <w:rPr>
                <w:sz w:val="20"/>
                <w:szCs w:val="20"/>
                <w:shd w:val="clear" w:color="auto" w:fill="FFFFFF"/>
              </w:rPr>
              <w:t>uygular,</w:t>
            </w:r>
          </w:p>
          <w:p w:rsidR="00804B2B" w:rsidRDefault="00804B2B" w:rsidP="00E24993">
            <w:pPr>
              <w:jc w:val="both"/>
              <w:rPr>
                <w:sz w:val="20"/>
                <w:szCs w:val="20"/>
                <w:shd w:val="clear" w:color="auto" w:fill="FFFFFF"/>
              </w:rPr>
            </w:pPr>
            <w:r>
              <w:rPr>
                <w:sz w:val="20"/>
                <w:szCs w:val="20"/>
                <w:shd w:val="clear" w:color="auto" w:fill="FFFFFF"/>
              </w:rPr>
              <w:t>4. M</w:t>
            </w:r>
            <w:r w:rsidRPr="00DF5F7A">
              <w:rPr>
                <w:sz w:val="20"/>
                <w:szCs w:val="20"/>
                <w:shd w:val="clear" w:color="auto" w:fill="FFFFFF"/>
              </w:rPr>
              <w:t>uhasebede kullanılan defter, rapor ve tabloların bilgisayar ortamında hazırlanmasını</w:t>
            </w:r>
            <w:r>
              <w:rPr>
                <w:sz w:val="20"/>
                <w:szCs w:val="20"/>
                <w:shd w:val="clear" w:color="auto" w:fill="FFFFFF"/>
              </w:rPr>
              <w:t xml:space="preserve"> öğrenir,</w:t>
            </w:r>
          </w:p>
          <w:p w:rsidR="00804B2B" w:rsidRPr="00DF5F7A" w:rsidRDefault="00804B2B" w:rsidP="00E24993">
            <w:pPr>
              <w:jc w:val="both"/>
              <w:rPr>
                <w:rFonts w:eastAsia="Arial Unicode MS"/>
                <w:sz w:val="20"/>
                <w:szCs w:val="20"/>
              </w:rPr>
            </w:pPr>
            <w:r>
              <w:rPr>
                <w:sz w:val="20"/>
                <w:szCs w:val="20"/>
                <w:shd w:val="clear" w:color="auto" w:fill="FFFFFF"/>
              </w:rPr>
              <w:t>5. Muhasebe d</w:t>
            </w:r>
            <w:r w:rsidRPr="00DF5F7A">
              <w:rPr>
                <w:sz w:val="20"/>
                <w:szCs w:val="20"/>
                <w:shd w:val="clear" w:color="auto" w:fill="FFFFFF"/>
              </w:rPr>
              <w:t>önem</w:t>
            </w:r>
            <w:r>
              <w:rPr>
                <w:sz w:val="20"/>
                <w:szCs w:val="20"/>
                <w:shd w:val="clear" w:color="auto" w:fill="FFFFFF"/>
              </w:rPr>
              <w:t xml:space="preserve">i </w:t>
            </w:r>
            <w:r w:rsidRPr="00DF5F7A">
              <w:rPr>
                <w:sz w:val="20"/>
                <w:szCs w:val="20"/>
                <w:shd w:val="clear" w:color="auto" w:fill="FFFFFF"/>
              </w:rPr>
              <w:t>açma-kapama</w:t>
            </w:r>
            <w:r>
              <w:rPr>
                <w:sz w:val="20"/>
                <w:szCs w:val="20"/>
                <w:shd w:val="clear" w:color="auto" w:fill="FFFFFF"/>
              </w:rPr>
              <w:t xml:space="preserve"> işlemini öğrenir ve uygular.</w:t>
            </w:r>
          </w:p>
        </w:tc>
      </w:tr>
    </w:tbl>
    <w:tbl>
      <w:tblPr>
        <w:tblStyle w:val="TabloKlavuzu"/>
        <w:tblW w:w="5325" w:type="pct"/>
        <w:jc w:val="center"/>
        <w:tblLook w:val="0400" w:firstRow="0" w:lastRow="0" w:firstColumn="0" w:lastColumn="0" w:noHBand="0" w:noVBand="1"/>
      </w:tblPr>
      <w:tblGrid>
        <w:gridCol w:w="1048"/>
        <w:gridCol w:w="8603"/>
      </w:tblGrid>
      <w:tr w:rsidR="00804B2B" w:rsidRPr="00DF5F7A" w:rsidTr="00E24993">
        <w:trPr>
          <w:trHeight w:val="284"/>
          <w:jc w:val="center"/>
        </w:trPr>
        <w:tc>
          <w:tcPr>
            <w:tcW w:w="0" w:type="auto"/>
            <w:shd w:val="clear" w:color="auto" w:fill="auto"/>
          </w:tcPr>
          <w:p w:rsidR="00804B2B" w:rsidRPr="00DF5F7A" w:rsidRDefault="00804B2B" w:rsidP="00E24993">
            <w:pPr>
              <w:rPr>
                <w:b/>
                <w:sz w:val="20"/>
                <w:szCs w:val="20"/>
              </w:rPr>
            </w:pPr>
            <w:r w:rsidRPr="00DF5F7A">
              <w:rPr>
                <w:b/>
                <w:sz w:val="20"/>
                <w:szCs w:val="20"/>
              </w:rPr>
              <w:t>Haftalar</w:t>
            </w:r>
          </w:p>
        </w:tc>
        <w:tc>
          <w:tcPr>
            <w:tcW w:w="4457" w:type="pct"/>
            <w:shd w:val="clear" w:color="auto" w:fill="auto"/>
          </w:tcPr>
          <w:p w:rsidR="00804B2B" w:rsidRPr="00DF5F7A" w:rsidRDefault="00804B2B" w:rsidP="00E24993">
            <w:pPr>
              <w:jc w:val="center"/>
              <w:rPr>
                <w:b/>
                <w:sz w:val="20"/>
                <w:szCs w:val="20"/>
              </w:rPr>
            </w:pPr>
            <w:r w:rsidRPr="00DF5F7A">
              <w:rPr>
                <w:b/>
                <w:sz w:val="20"/>
                <w:szCs w:val="20"/>
              </w:rPr>
              <w:t>Konular</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1</w:t>
            </w:r>
          </w:p>
        </w:tc>
        <w:tc>
          <w:tcPr>
            <w:tcW w:w="4457" w:type="pct"/>
            <w:shd w:val="clear" w:color="auto" w:fill="auto"/>
            <w:hideMark/>
          </w:tcPr>
          <w:p w:rsidR="00804B2B" w:rsidRPr="00DF5F7A" w:rsidRDefault="00804B2B" w:rsidP="00E24993">
            <w:pPr>
              <w:jc w:val="both"/>
              <w:rPr>
                <w:sz w:val="20"/>
                <w:szCs w:val="20"/>
              </w:rPr>
            </w:pPr>
            <w:r w:rsidRPr="00DF5F7A">
              <w:rPr>
                <w:sz w:val="20"/>
                <w:szCs w:val="20"/>
              </w:rPr>
              <w:t>Muhasebenin tanımı, fonksiyonları, sınıflandırılması</w:t>
            </w:r>
            <w:r>
              <w:rPr>
                <w:sz w:val="20"/>
                <w:szCs w:val="20"/>
              </w:rPr>
              <w:t xml:space="preserve">, </w:t>
            </w:r>
            <w:r w:rsidRPr="00DF5F7A">
              <w:rPr>
                <w:sz w:val="20"/>
                <w:szCs w:val="20"/>
              </w:rPr>
              <w:t>temel kavramları hakkında bilgi vermek.</w:t>
            </w:r>
            <w:r w:rsidRPr="00EC1A4B">
              <w:rPr>
                <w:b/>
                <w:sz w:val="20"/>
                <w:szCs w:val="20"/>
              </w:rPr>
              <w:t>(uzaktan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2</w:t>
            </w:r>
          </w:p>
        </w:tc>
        <w:tc>
          <w:tcPr>
            <w:tcW w:w="4457" w:type="pct"/>
            <w:shd w:val="clear" w:color="auto" w:fill="auto"/>
            <w:hideMark/>
          </w:tcPr>
          <w:p w:rsidR="00804B2B" w:rsidRPr="00DF5F7A" w:rsidRDefault="00804B2B" w:rsidP="00E24993">
            <w:pPr>
              <w:jc w:val="both"/>
              <w:rPr>
                <w:sz w:val="20"/>
                <w:szCs w:val="20"/>
              </w:rPr>
            </w:pPr>
            <w:r>
              <w:rPr>
                <w:sz w:val="20"/>
                <w:szCs w:val="20"/>
              </w:rPr>
              <w:t>A</w:t>
            </w:r>
            <w:r w:rsidRPr="00DF5F7A">
              <w:rPr>
                <w:sz w:val="20"/>
                <w:szCs w:val="20"/>
              </w:rPr>
              <w:t xml:space="preserve">çılış işlemleri ve tacirlerin </w:t>
            </w:r>
            <w:proofErr w:type="spellStart"/>
            <w:r w:rsidRPr="00DF5F7A">
              <w:rPr>
                <w:sz w:val="20"/>
                <w:szCs w:val="20"/>
              </w:rPr>
              <w:t>V.U.K.uyarınca</w:t>
            </w:r>
            <w:proofErr w:type="spellEnd"/>
            <w:r w:rsidRPr="00DF5F7A">
              <w:rPr>
                <w:sz w:val="20"/>
                <w:szCs w:val="20"/>
              </w:rPr>
              <w:t xml:space="preserve"> tutmakla yükümlü olduğu defterler hakkında bilgi vermek.</w:t>
            </w:r>
            <w:r w:rsidRPr="00EC1A4B">
              <w:rPr>
                <w:b/>
                <w:sz w:val="20"/>
                <w:szCs w:val="20"/>
              </w:rPr>
              <w:t xml:space="preserve"> (uzaktan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3</w:t>
            </w:r>
          </w:p>
        </w:tc>
        <w:tc>
          <w:tcPr>
            <w:tcW w:w="4457" w:type="pct"/>
            <w:shd w:val="clear" w:color="auto" w:fill="auto"/>
            <w:hideMark/>
          </w:tcPr>
          <w:p w:rsidR="00804B2B" w:rsidRPr="00DF5F7A" w:rsidRDefault="00804B2B" w:rsidP="00E24993">
            <w:pPr>
              <w:jc w:val="both"/>
              <w:rPr>
                <w:sz w:val="20"/>
                <w:szCs w:val="20"/>
              </w:rPr>
            </w:pPr>
            <w:r w:rsidRPr="00DF5F7A">
              <w:rPr>
                <w:sz w:val="20"/>
                <w:szCs w:val="20"/>
              </w:rPr>
              <w:t>Ticari belgelerin örnekler doğrultusunda anlatımı</w:t>
            </w:r>
            <w:r>
              <w:rPr>
                <w:sz w:val="20"/>
                <w:szCs w:val="20"/>
              </w:rPr>
              <w:t xml:space="preserve">, </w:t>
            </w:r>
            <w:r w:rsidRPr="00DF5F7A">
              <w:rPr>
                <w:sz w:val="20"/>
                <w:szCs w:val="20"/>
              </w:rPr>
              <w:t>ticari belgelerin görsel olarak sunulması.</w:t>
            </w:r>
            <w:r w:rsidRPr="00EC1A4B">
              <w:rPr>
                <w:b/>
                <w:sz w:val="20"/>
                <w:szCs w:val="20"/>
              </w:rPr>
              <w:t xml:space="preserve"> (uzaktan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4</w:t>
            </w:r>
          </w:p>
        </w:tc>
        <w:tc>
          <w:tcPr>
            <w:tcW w:w="4457" w:type="pct"/>
            <w:shd w:val="clear" w:color="auto" w:fill="auto"/>
            <w:hideMark/>
          </w:tcPr>
          <w:p w:rsidR="00804B2B" w:rsidRPr="00DF5F7A" w:rsidRDefault="00804B2B" w:rsidP="00E24993">
            <w:pPr>
              <w:jc w:val="both"/>
              <w:rPr>
                <w:sz w:val="20"/>
                <w:szCs w:val="20"/>
              </w:rPr>
            </w:pPr>
            <w:r w:rsidRPr="00DF5F7A">
              <w:rPr>
                <w:sz w:val="20"/>
                <w:szCs w:val="20"/>
              </w:rPr>
              <w:t>Ticari belgelerin işletme defterine bilgisayar ortamında kayıtlanması ( muhasebeleştirilmesi).</w:t>
            </w:r>
            <w:r w:rsidRPr="00EC1A4B">
              <w:rPr>
                <w:b/>
                <w:sz w:val="20"/>
                <w:szCs w:val="20"/>
              </w:rPr>
              <w:t xml:space="preserve"> (uzaktan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5</w:t>
            </w:r>
          </w:p>
        </w:tc>
        <w:tc>
          <w:tcPr>
            <w:tcW w:w="4457" w:type="pct"/>
            <w:shd w:val="clear" w:color="auto" w:fill="auto"/>
          </w:tcPr>
          <w:p w:rsidR="00804B2B" w:rsidRPr="00DF5F7A" w:rsidRDefault="00804B2B" w:rsidP="00E24993">
            <w:pPr>
              <w:jc w:val="both"/>
              <w:rPr>
                <w:sz w:val="20"/>
                <w:szCs w:val="20"/>
              </w:rPr>
            </w:pPr>
            <w:r w:rsidRPr="00DF5F7A">
              <w:rPr>
                <w:sz w:val="20"/>
                <w:szCs w:val="20"/>
              </w:rPr>
              <w:t>İşletme Hesap Özeti doğrultusunda beyanname ve bildirge sorumluluklarının yerine getirilmesi</w:t>
            </w:r>
            <w:r w:rsidRPr="00EC1A4B">
              <w:rPr>
                <w:b/>
                <w:sz w:val="20"/>
                <w:szCs w:val="20"/>
              </w:rPr>
              <w:t>(uzaktan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6</w:t>
            </w:r>
          </w:p>
        </w:tc>
        <w:tc>
          <w:tcPr>
            <w:tcW w:w="4457" w:type="pct"/>
            <w:shd w:val="clear" w:color="auto" w:fill="auto"/>
          </w:tcPr>
          <w:p w:rsidR="00804B2B" w:rsidRPr="00DF5F7A" w:rsidRDefault="00804B2B" w:rsidP="00E24993">
            <w:pPr>
              <w:jc w:val="both"/>
              <w:rPr>
                <w:sz w:val="20"/>
                <w:szCs w:val="20"/>
              </w:rPr>
            </w:pPr>
            <w:r w:rsidRPr="00DF5F7A">
              <w:rPr>
                <w:sz w:val="20"/>
                <w:szCs w:val="20"/>
              </w:rPr>
              <w:t xml:space="preserve">Muhasebe Programını tanıtmak </w:t>
            </w:r>
            <w:proofErr w:type="gramStart"/>
            <w:r w:rsidRPr="00DF5F7A">
              <w:rPr>
                <w:sz w:val="20"/>
                <w:szCs w:val="20"/>
              </w:rPr>
              <w:t>entegrasyon</w:t>
            </w:r>
            <w:proofErr w:type="gramEnd"/>
            <w:r w:rsidRPr="00DF5F7A">
              <w:rPr>
                <w:sz w:val="20"/>
                <w:szCs w:val="20"/>
              </w:rPr>
              <w:t xml:space="preserve"> ile muhasebeleştirilme tekniği hakkında bilgi vermek</w:t>
            </w:r>
            <w:r w:rsidRPr="00EC1A4B">
              <w:rPr>
                <w:b/>
                <w:sz w:val="20"/>
                <w:szCs w:val="20"/>
              </w:rPr>
              <w:t>(uzaktan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7</w:t>
            </w:r>
          </w:p>
        </w:tc>
        <w:tc>
          <w:tcPr>
            <w:tcW w:w="4457" w:type="pct"/>
            <w:shd w:val="clear" w:color="auto" w:fill="auto"/>
            <w:hideMark/>
          </w:tcPr>
          <w:p w:rsidR="00804B2B" w:rsidRPr="00DF5F7A" w:rsidRDefault="00804B2B" w:rsidP="00E24993">
            <w:pPr>
              <w:jc w:val="both"/>
              <w:rPr>
                <w:sz w:val="20"/>
                <w:szCs w:val="20"/>
              </w:rPr>
            </w:pPr>
            <w:r w:rsidRPr="00DF5F7A">
              <w:rPr>
                <w:sz w:val="20"/>
                <w:szCs w:val="20"/>
              </w:rPr>
              <w:t>Ara Sınav</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8</w:t>
            </w:r>
          </w:p>
        </w:tc>
        <w:tc>
          <w:tcPr>
            <w:tcW w:w="4457" w:type="pct"/>
            <w:shd w:val="clear" w:color="auto" w:fill="auto"/>
          </w:tcPr>
          <w:p w:rsidR="00804B2B" w:rsidRPr="00DF5F7A" w:rsidRDefault="00804B2B" w:rsidP="00E24993">
            <w:pPr>
              <w:jc w:val="both"/>
              <w:rPr>
                <w:sz w:val="20"/>
                <w:szCs w:val="20"/>
              </w:rPr>
            </w:pPr>
            <w:r w:rsidRPr="00DF5F7A">
              <w:rPr>
                <w:sz w:val="20"/>
                <w:szCs w:val="20"/>
              </w:rPr>
              <w:t xml:space="preserve">Bilgisayar programında muhasebe </w:t>
            </w:r>
            <w:proofErr w:type="gramStart"/>
            <w:r w:rsidRPr="00DF5F7A">
              <w:rPr>
                <w:sz w:val="20"/>
                <w:szCs w:val="20"/>
              </w:rPr>
              <w:t>modülü</w:t>
            </w:r>
            <w:proofErr w:type="gramEnd"/>
            <w:r w:rsidRPr="00DF5F7A">
              <w:rPr>
                <w:sz w:val="20"/>
                <w:szCs w:val="20"/>
              </w:rPr>
              <w:t xml:space="preserve"> hakkında bilgi verilmesi ve uygulama yapılması.</w:t>
            </w:r>
            <w:r w:rsidRPr="00EC1A4B">
              <w:rPr>
                <w:b/>
                <w:sz w:val="20"/>
                <w:szCs w:val="20"/>
              </w:rPr>
              <w:t xml:space="preserve"> (uzaktan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9</w:t>
            </w:r>
          </w:p>
        </w:tc>
        <w:tc>
          <w:tcPr>
            <w:tcW w:w="4457" w:type="pct"/>
            <w:shd w:val="clear" w:color="auto" w:fill="auto"/>
          </w:tcPr>
          <w:p w:rsidR="00804B2B" w:rsidRPr="00DF5F7A" w:rsidRDefault="00804B2B" w:rsidP="00E24993">
            <w:pPr>
              <w:jc w:val="both"/>
              <w:rPr>
                <w:sz w:val="20"/>
                <w:szCs w:val="20"/>
              </w:rPr>
            </w:pPr>
            <w:r w:rsidRPr="00DF5F7A">
              <w:rPr>
                <w:sz w:val="20"/>
                <w:szCs w:val="20"/>
              </w:rPr>
              <w:t>Sermaye Şirketlerinin yapısı ve kullandıkları ticari belgeler hakkında bilgi verilmesi, incelenmesi</w:t>
            </w:r>
            <w:r>
              <w:rPr>
                <w:sz w:val="20"/>
                <w:szCs w:val="20"/>
              </w:rPr>
              <w:t>.</w:t>
            </w:r>
            <w:r w:rsidRPr="00DF5F7A">
              <w:rPr>
                <w:sz w:val="20"/>
                <w:szCs w:val="20"/>
              </w:rPr>
              <w:t xml:space="preserve"> </w:t>
            </w:r>
            <w:r w:rsidRPr="00EC1A4B">
              <w:rPr>
                <w:b/>
                <w:sz w:val="20"/>
                <w:szCs w:val="20"/>
              </w:rPr>
              <w:t>(uzaktan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10</w:t>
            </w:r>
          </w:p>
        </w:tc>
        <w:tc>
          <w:tcPr>
            <w:tcW w:w="4457" w:type="pct"/>
            <w:shd w:val="clear" w:color="auto" w:fill="auto"/>
          </w:tcPr>
          <w:p w:rsidR="00804B2B" w:rsidRPr="00DF5F7A" w:rsidRDefault="00804B2B" w:rsidP="00E24993">
            <w:pPr>
              <w:jc w:val="both"/>
              <w:rPr>
                <w:sz w:val="20"/>
                <w:szCs w:val="20"/>
              </w:rPr>
            </w:pPr>
            <w:r w:rsidRPr="00DF5F7A">
              <w:rPr>
                <w:sz w:val="20"/>
                <w:szCs w:val="20"/>
              </w:rPr>
              <w:t xml:space="preserve">Tek Düzen Hesap Planının tüzel Kişiliklerde uygulama esasları. </w:t>
            </w:r>
            <w:r w:rsidRPr="00EC1A4B">
              <w:rPr>
                <w:b/>
                <w:sz w:val="20"/>
                <w:szCs w:val="20"/>
              </w:rPr>
              <w:t>(uzaktan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11</w:t>
            </w:r>
          </w:p>
        </w:tc>
        <w:tc>
          <w:tcPr>
            <w:tcW w:w="4457" w:type="pct"/>
            <w:shd w:val="clear" w:color="auto" w:fill="auto"/>
          </w:tcPr>
          <w:p w:rsidR="00804B2B" w:rsidRPr="00DF5F7A" w:rsidRDefault="00804B2B" w:rsidP="00E24993">
            <w:pPr>
              <w:jc w:val="both"/>
              <w:rPr>
                <w:sz w:val="20"/>
                <w:szCs w:val="20"/>
              </w:rPr>
            </w:pPr>
            <w:r>
              <w:rPr>
                <w:sz w:val="20"/>
                <w:szCs w:val="20"/>
              </w:rPr>
              <w:t>T</w:t>
            </w:r>
            <w:r w:rsidRPr="00DF5F7A">
              <w:rPr>
                <w:sz w:val="20"/>
                <w:szCs w:val="20"/>
              </w:rPr>
              <w:t>icari belgelerle bilgis</w:t>
            </w:r>
            <w:r>
              <w:rPr>
                <w:sz w:val="20"/>
                <w:szCs w:val="20"/>
              </w:rPr>
              <w:t xml:space="preserve">ayar ortamında şirket örneğinde, </w:t>
            </w:r>
            <w:r w:rsidRPr="00DF5F7A">
              <w:rPr>
                <w:sz w:val="20"/>
                <w:szCs w:val="20"/>
              </w:rPr>
              <w:t>işlem yükümlülüğünü yerine getirmek.</w:t>
            </w:r>
            <w:r w:rsidRPr="00EC1A4B">
              <w:rPr>
                <w:b/>
                <w:sz w:val="20"/>
                <w:szCs w:val="20"/>
              </w:rPr>
              <w:t xml:space="preserve"> (uzaktan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12</w:t>
            </w:r>
          </w:p>
        </w:tc>
        <w:tc>
          <w:tcPr>
            <w:tcW w:w="4457" w:type="pct"/>
            <w:shd w:val="clear" w:color="auto" w:fill="auto"/>
          </w:tcPr>
          <w:p w:rsidR="00804B2B" w:rsidRPr="00DF5F7A" w:rsidRDefault="00804B2B" w:rsidP="00E24993">
            <w:pPr>
              <w:jc w:val="both"/>
              <w:rPr>
                <w:sz w:val="20"/>
                <w:szCs w:val="20"/>
              </w:rPr>
            </w:pPr>
            <w:r w:rsidRPr="00DF5F7A">
              <w:rPr>
                <w:sz w:val="20"/>
                <w:szCs w:val="20"/>
              </w:rPr>
              <w:t>Örnek Şirketin mizan değerlerini irdelemek ve bu bilgiler ışığında yasal beyannamelerini doldurmak.</w:t>
            </w:r>
            <w:r w:rsidRPr="00EC1A4B">
              <w:rPr>
                <w:b/>
                <w:sz w:val="20"/>
                <w:szCs w:val="20"/>
              </w:rPr>
              <w:t xml:space="preserve"> (uzaktan 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13</w:t>
            </w:r>
          </w:p>
        </w:tc>
        <w:tc>
          <w:tcPr>
            <w:tcW w:w="4457" w:type="pct"/>
            <w:shd w:val="clear" w:color="auto" w:fill="auto"/>
          </w:tcPr>
          <w:p w:rsidR="00804B2B" w:rsidRPr="00DF5F7A" w:rsidRDefault="00804B2B" w:rsidP="00E24993">
            <w:pPr>
              <w:jc w:val="both"/>
              <w:rPr>
                <w:sz w:val="20"/>
                <w:szCs w:val="20"/>
              </w:rPr>
            </w:pPr>
            <w:proofErr w:type="gramStart"/>
            <w:r w:rsidRPr="00DF5F7A">
              <w:rPr>
                <w:sz w:val="20"/>
                <w:szCs w:val="20"/>
              </w:rPr>
              <w:t>Mizan değerleri doğrultusunda karlılık/zararlılık durumlarını değerlendirmek.</w:t>
            </w:r>
            <w:r w:rsidRPr="00EC1A4B">
              <w:rPr>
                <w:b/>
                <w:sz w:val="20"/>
                <w:szCs w:val="20"/>
              </w:rPr>
              <w:t xml:space="preserve"> </w:t>
            </w:r>
            <w:proofErr w:type="gramEnd"/>
            <w:r>
              <w:rPr>
                <w:b/>
                <w:sz w:val="20"/>
                <w:szCs w:val="20"/>
              </w:rPr>
              <w:t xml:space="preserve">(yüz yüze </w:t>
            </w:r>
            <w:r w:rsidRPr="00EC1A4B">
              <w:rPr>
                <w:b/>
                <w:sz w:val="20"/>
                <w:szCs w:val="20"/>
              </w:rPr>
              <w:t>eğitim)</w:t>
            </w:r>
          </w:p>
        </w:tc>
      </w:tr>
      <w:tr w:rsidR="00804B2B" w:rsidRPr="00DF5F7A" w:rsidTr="00E24993">
        <w:trPr>
          <w:trHeight w:val="284"/>
          <w:jc w:val="center"/>
        </w:trPr>
        <w:tc>
          <w:tcPr>
            <w:tcW w:w="0" w:type="auto"/>
            <w:shd w:val="clear" w:color="auto" w:fill="auto"/>
            <w:vAlign w:val="center"/>
            <w:hideMark/>
          </w:tcPr>
          <w:p w:rsidR="00804B2B" w:rsidRPr="00DF5F7A" w:rsidRDefault="00804B2B" w:rsidP="00E24993">
            <w:pPr>
              <w:rPr>
                <w:sz w:val="20"/>
                <w:szCs w:val="20"/>
              </w:rPr>
            </w:pPr>
            <w:r w:rsidRPr="00DF5F7A">
              <w:rPr>
                <w:sz w:val="20"/>
                <w:szCs w:val="20"/>
              </w:rPr>
              <w:t>14</w:t>
            </w:r>
          </w:p>
        </w:tc>
        <w:tc>
          <w:tcPr>
            <w:tcW w:w="4457" w:type="pct"/>
            <w:shd w:val="clear" w:color="auto" w:fill="auto"/>
          </w:tcPr>
          <w:p w:rsidR="00804B2B" w:rsidRPr="00DF5F7A" w:rsidRDefault="00804B2B" w:rsidP="00E24993">
            <w:pPr>
              <w:jc w:val="both"/>
              <w:rPr>
                <w:sz w:val="20"/>
                <w:szCs w:val="20"/>
              </w:rPr>
            </w:pPr>
            <w:r w:rsidRPr="00DF5F7A">
              <w:rPr>
                <w:sz w:val="20"/>
                <w:szCs w:val="20"/>
              </w:rPr>
              <w:t>Temel Mali tabloları Muhasebe Temel Kavramları çerçevesinde hazırlanmasını sağlayarak firma için doğru stratejileri belirlemek.</w:t>
            </w:r>
            <w:r w:rsidRPr="00EC1A4B">
              <w:rPr>
                <w:b/>
                <w:sz w:val="20"/>
                <w:szCs w:val="20"/>
              </w:rPr>
              <w:t xml:space="preserve"> (</w:t>
            </w:r>
            <w:r>
              <w:rPr>
                <w:b/>
                <w:sz w:val="20"/>
                <w:szCs w:val="20"/>
              </w:rPr>
              <w:t xml:space="preserve">yüz yüze </w:t>
            </w:r>
            <w:r w:rsidRPr="00EC1A4B">
              <w:rPr>
                <w:b/>
                <w:sz w:val="20"/>
                <w:szCs w:val="20"/>
              </w:rPr>
              <w:t>eğitim)</w:t>
            </w:r>
          </w:p>
        </w:tc>
      </w:tr>
    </w:tb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04B2B" w:rsidRPr="00DF5F7A" w:rsidTr="00E24993">
        <w:trPr>
          <w:jc w:val="center"/>
        </w:trPr>
        <w:tc>
          <w:tcPr>
            <w:tcW w:w="9889" w:type="dxa"/>
          </w:tcPr>
          <w:p w:rsidR="00804B2B" w:rsidRPr="00DF5F7A" w:rsidRDefault="00804B2B" w:rsidP="00E24993">
            <w:pPr>
              <w:jc w:val="center"/>
              <w:rPr>
                <w:b/>
                <w:sz w:val="20"/>
                <w:szCs w:val="20"/>
              </w:rPr>
            </w:pPr>
            <w:r w:rsidRPr="00DF5F7A">
              <w:rPr>
                <w:b/>
                <w:sz w:val="20"/>
                <w:szCs w:val="20"/>
              </w:rPr>
              <w:t>Genel Yeterlilikler</w:t>
            </w:r>
          </w:p>
        </w:tc>
      </w:tr>
      <w:tr w:rsidR="00804B2B" w:rsidRPr="00DF5F7A" w:rsidTr="00E24993">
        <w:trPr>
          <w:jc w:val="center"/>
        </w:trPr>
        <w:tc>
          <w:tcPr>
            <w:tcW w:w="9889" w:type="dxa"/>
            <w:shd w:val="clear" w:color="auto" w:fill="FFFFFF" w:themeFill="background1"/>
          </w:tcPr>
          <w:p w:rsidR="00804B2B" w:rsidRDefault="00804B2B" w:rsidP="00E24993">
            <w:pPr>
              <w:jc w:val="both"/>
              <w:rPr>
                <w:sz w:val="20"/>
                <w:szCs w:val="20"/>
                <w:shd w:val="clear" w:color="auto" w:fill="FFFFFF"/>
              </w:rPr>
            </w:pPr>
            <w:r>
              <w:rPr>
                <w:sz w:val="20"/>
                <w:szCs w:val="20"/>
                <w:shd w:val="clear" w:color="auto" w:fill="FFFFFF"/>
              </w:rPr>
              <w:t xml:space="preserve">1. </w:t>
            </w:r>
            <w:r w:rsidRPr="00DF5F7A">
              <w:rPr>
                <w:sz w:val="20"/>
                <w:szCs w:val="20"/>
                <w:shd w:val="clear" w:color="auto" w:fill="FFFFFF"/>
              </w:rPr>
              <w:t>Muhasebe ile ilgili temel kavramlar</w:t>
            </w:r>
            <w:r>
              <w:rPr>
                <w:sz w:val="20"/>
                <w:szCs w:val="20"/>
                <w:shd w:val="clear" w:color="auto" w:fill="FFFFFF"/>
              </w:rPr>
              <w:t xml:space="preserve">ı öğrenebilir ve </w:t>
            </w:r>
            <w:r w:rsidRPr="00DF5F7A">
              <w:rPr>
                <w:sz w:val="20"/>
                <w:szCs w:val="20"/>
                <w:shd w:val="clear" w:color="auto" w:fill="FFFFFF"/>
              </w:rPr>
              <w:t>kullanılan belli başlı belgeler</w:t>
            </w:r>
            <w:r>
              <w:rPr>
                <w:sz w:val="20"/>
                <w:szCs w:val="20"/>
                <w:shd w:val="clear" w:color="auto" w:fill="FFFFFF"/>
              </w:rPr>
              <w:t>i tanıyabilir,</w:t>
            </w:r>
          </w:p>
          <w:p w:rsidR="00804B2B" w:rsidRDefault="00804B2B" w:rsidP="00E24993">
            <w:pPr>
              <w:jc w:val="both"/>
              <w:rPr>
                <w:sz w:val="20"/>
                <w:szCs w:val="20"/>
                <w:shd w:val="clear" w:color="auto" w:fill="FFFFFF"/>
              </w:rPr>
            </w:pPr>
            <w:r>
              <w:rPr>
                <w:sz w:val="20"/>
                <w:szCs w:val="20"/>
                <w:shd w:val="clear" w:color="auto" w:fill="FFFFFF"/>
              </w:rPr>
              <w:t xml:space="preserve">2. </w:t>
            </w:r>
            <w:r w:rsidRPr="00DF5F7A">
              <w:rPr>
                <w:sz w:val="20"/>
                <w:szCs w:val="20"/>
                <w:shd w:val="clear" w:color="auto" w:fill="FFFFFF"/>
              </w:rPr>
              <w:t>Tekdüzen Hesap Planında yer alan hesapların özellikleri</w:t>
            </w:r>
            <w:r>
              <w:rPr>
                <w:sz w:val="20"/>
                <w:szCs w:val="20"/>
                <w:shd w:val="clear" w:color="auto" w:fill="FFFFFF"/>
              </w:rPr>
              <w:t>ni öğrenebilir,</w:t>
            </w:r>
          </w:p>
          <w:p w:rsidR="00804B2B" w:rsidRDefault="00804B2B" w:rsidP="00E24993">
            <w:pPr>
              <w:jc w:val="both"/>
              <w:rPr>
                <w:sz w:val="20"/>
                <w:szCs w:val="20"/>
                <w:shd w:val="clear" w:color="auto" w:fill="FFFFFF"/>
              </w:rPr>
            </w:pPr>
            <w:r>
              <w:rPr>
                <w:sz w:val="20"/>
                <w:szCs w:val="20"/>
                <w:shd w:val="clear" w:color="auto" w:fill="FFFFFF"/>
              </w:rPr>
              <w:t>3. B</w:t>
            </w:r>
            <w:r w:rsidRPr="00DF5F7A">
              <w:rPr>
                <w:sz w:val="20"/>
                <w:szCs w:val="20"/>
                <w:shd w:val="clear" w:color="auto" w:fill="FFFFFF"/>
              </w:rPr>
              <w:t>ilanço ile gelir tablosunu</w:t>
            </w:r>
            <w:r>
              <w:rPr>
                <w:sz w:val="20"/>
                <w:szCs w:val="20"/>
                <w:shd w:val="clear" w:color="auto" w:fill="FFFFFF"/>
              </w:rPr>
              <w:t xml:space="preserve"> </w:t>
            </w:r>
            <w:r w:rsidRPr="00DF5F7A">
              <w:rPr>
                <w:sz w:val="20"/>
                <w:szCs w:val="20"/>
                <w:shd w:val="clear" w:color="auto" w:fill="FFFFFF"/>
              </w:rPr>
              <w:t>hazırla</w:t>
            </w:r>
            <w:r>
              <w:rPr>
                <w:sz w:val="20"/>
                <w:szCs w:val="20"/>
                <w:shd w:val="clear" w:color="auto" w:fill="FFFFFF"/>
              </w:rPr>
              <w:t>yabilir,</w:t>
            </w:r>
          </w:p>
          <w:p w:rsidR="00804B2B" w:rsidRPr="00DF5F7A" w:rsidRDefault="00804B2B" w:rsidP="00E24993">
            <w:pPr>
              <w:jc w:val="both"/>
              <w:rPr>
                <w:b/>
                <w:sz w:val="20"/>
                <w:szCs w:val="20"/>
              </w:rPr>
            </w:pPr>
            <w:r>
              <w:rPr>
                <w:sz w:val="20"/>
                <w:szCs w:val="20"/>
                <w:shd w:val="clear" w:color="auto" w:fill="FFFFFF"/>
              </w:rPr>
              <w:t>4. M</w:t>
            </w:r>
            <w:r w:rsidRPr="00DF5F7A">
              <w:rPr>
                <w:sz w:val="20"/>
                <w:szCs w:val="20"/>
                <w:shd w:val="clear" w:color="auto" w:fill="FFFFFF"/>
              </w:rPr>
              <w:t xml:space="preserve">uhasebede bilgisayar paket programı kullanımının sağladığı avantajları </w:t>
            </w:r>
            <w:r>
              <w:rPr>
                <w:sz w:val="20"/>
                <w:szCs w:val="20"/>
                <w:shd w:val="clear" w:color="auto" w:fill="FFFFFF"/>
              </w:rPr>
              <w:t>öğrenebilir</w:t>
            </w:r>
            <w:r w:rsidRPr="00DF5F7A">
              <w:rPr>
                <w:sz w:val="20"/>
                <w:szCs w:val="20"/>
                <w:shd w:val="clear" w:color="auto" w:fill="FFFFFF"/>
              </w:rPr>
              <w:t>.</w:t>
            </w:r>
          </w:p>
        </w:tc>
      </w:tr>
      <w:tr w:rsidR="00804B2B" w:rsidRPr="00DF5F7A" w:rsidTr="00E24993">
        <w:trPr>
          <w:jc w:val="center"/>
        </w:trPr>
        <w:tc>
          <w:tcPr>
            <w:tcW w:w="9889" w:type="dxa"/>
            <w:tcBorders>
              <w:bottom w:val="single" w:sz="4" w:space="0" w:color="auto"/>
            </w:tcBorders>
          </w:tcPr>
          <w:p w:rsidR="00804B2B" w:rsidRPr="00DF5F7A" w:rsidRDefault="00804B2B" w:rsidP="00E24993">
            <w:pPr>
              <w:jc w:val="center"/>
              <w:rPr>
                <w:b/>
                <w:sz w:val="20"/>
                <w:szCs w:val="20"/>
              </w:rPr>
            </w:pPr>
            <w:r w:rsidRPr="00DF5F7A">
              <w:rPr>
                <w:b/>
                <w:sz w:val="20"/>
                <w:szCs w:val="20"/>
              </w:rPr>
              <w:t>Kaynaklar</w:t>
            </w:r>
          </w:p>
        </w:tc>
      </w:tr>
      <w:tr w:rsidR="00804B2B" w:rsidRPr="00DF5F7A" w:rsidTr="00E24993">
        <w:trPr>
          <w:trHeight w:val="890"/>
          <w:jc w:val="center"/>
        </w:trPr>
        <w:tc>
          <w:tcPr>
            <w:tcW w:w="9889" w:type="dxa"/>
            <w:tcBorders>
              <w:bottom w:val="single" w:sz="4" w:space="0" w:color="auto"/>
            </w:tcBorders>
          </w:tcPr>
          <w:p w:rsidR="00804B2B" w:rsidRPr="00DF5F7A" w:rsidRDefault="00804B2B" w:rsidP="00E24993">
            <w:pPr>
              <w:jc w:val="both"/>
              <w:rPr>
                <w:sz w:val="20"/>
                <w:szCs w:val="20"/>
              </w:rPr>
            </w:pPr>
            <w:proofErr w:type="gramStart"/>
            <w:r w:rsidRPr="00DF5F7A">
              <w:rPr>
                <w:sz w:val="20"/>
                <w:szCs w:val="20"/>
              </w:rPr>
              <w:lastRenderedPageBreak/>
              <w:t xml:space="preserve">Gürsoy </w:t>
            </w:r>
            <w:r>
              <w:rPr>
                <w:sz w:val="20"/>
                <w:szCs w:val="20"/>
              </w:rPr>
              <w:t>, Y</w:t>
            </w:r>
            <w:proofErr w:type="gramEnd"/>
            <w:r>
              <w:rPr>
                <w:sz w:val="20"/>
                <w:szCs w:val="20"/>
              </w:rPr>
              <w:t xml:space="preserve">. </w:t>
            </w:r>
            <w:r w:rsidRPr="00DF5F7A">
              <w:rPr>
                <w:sz w:val="20"/>
                <w:szCs w:val="20"/>
              </w:rPr>
              <w:t xml:space="preserve">(2011). </w:t>
            </w:r>
            <w:r w:rsidRPr="00622B14">
              <w:rPr>
                <w:i/>
                <w:sz w:val="20"/>
                <w:szCs w:val="20"/>
              </w:rPr>
              <w:t>Bilgisayarlı Muhasebe Paket Programlar</w:t>
            </w:r>
            <w:r>
              <w:rPr>
                <w:sz w:val="20"/>
                <w:szCs w:val="20"/>
              </w:rPr>
              <w:t xml:space="preserve">, Bursa: </w:t>
            </w:r>
            <w:r w:rsidRPr="00DF5F7A">
              <w:rPr>
                <w:sz w:val="20"/>
                <w:szCs w:val="20"/>
              </w:rPr>
              <w:t>Ekin Kitabevi.</w:t>
            </w:r>
          </w:p>
          <w:p w:rsidR="00804B2B" w:rsidRPr="00DF5F7A" w:rsidRDefault="00804B2B" w:rsidP="00E24993">
            <w:pPr>
              <w:jc w:val="both"/>
              <w:rPr>
                <w:sz w:val="20"/>
                <w:szCs w:val="20"/>
              </w:rPr>
            </w:pPr>
            <w:r w:rsidRPr="00DF5F7A">
              <w:rPr>
                <w:sz w:val="20"/>
                <w:szCs w:val="20"/>
              </w:rPr>
              <w:t>Özdemir</w:t>
            </w:r>
            <w:r>
              <w:rPr>
                <w:sz w:val="20"/>
                <w:szCs w:val="20"/>
              </w:rPr>
              <w:t xml:space="preserve">, </w:t>
            </w:r>
            <w:r w:rsidRPr="00DF5F7A">
              <w:rPr>
                <w:sz w:val="20"/>
                <w:szCs w:val="20"/>
              </w:rPr>
              <w:t>A</w:t>
            </w:r>
            <w:r>
              <w:rPr>
                <w:sz w:val="20"/>
                <w:szCs w:val="20"/>
              </w:rPr>
              <w:t xml:space="preserve">. </w:t>
            </w:r>
            <w:r w:rsidRPr="00DF5F7A">
              <w:rPr>
                <w:sz w:val="20"/>
                <w:szCs w:val="20"/>
              </w:rPr>
              <w:t xml:space="preserve">(2012). </w:t>
            </w:r>
            <w:r w:rsidRPr="00622B14">
              <w:rPr>
                <w:i/>
                <w:sz w:val="20"/>
                <w:szCs w:val="20"/>
              </w:rPr>
              <w:t>Bilgisayarlı Muhasebe Paket Programlar I-II</w:t>
            </w:r>
            <w:r>
              <w:rPr>
                <w:sz w:val="20"/>
                <w:szCs w:val="20"/>
              </w:rPr>
              <w:t xml:space="preserve">, İzmir: </w:t>
            </w:r>
            <w:r w:rsidRPr="00DF5F7A">
              <w:rPr>
                <w:sz w:val="20"/>
                <w:szCs w:val="20"/>
              </w:rPr>
              <w:t>Zeus Kitabevi.</w:t>
            </w:r>
          </w:p>
          <w:p w:rsidR="00804B2B" w:rsidRPr="00DF5F7A" w:rsidRDefault="00804B2B" w:rsidP="00E24993">
            <w:pPr>
              <w:jc w:val="both"/>
              <w:rPr>
                <w:sz w:val="20"/>
                <w:szCs w:val="20"/>
              </w:rPr>
            </w:pPr>
            <w:r w:rsidRPr="00DF5F7A">
              <w:rPr>
                <w:sz w:val="20"/>
                <w:szCs w:val="20"/>
              </w:rPr>
              <w:t>Uzunköprü</w:t>
            </w:r>
            <w:r>
              <w:rPr>
                <w:sz w:val="20"/>
                <w:szCs w:val="20"/>
              </w:rPr>
              <w:t xml:space="preserve">, </w:t>
            </w:r>
            <w:r w:rsidRPr="00DF5F7A">
              <w:rPr>
                <w:sz w:val="20"/>
                <w:szCs w:val="20"/>
              </w:rPr>
              <w:t>S</w:t>
            </w:r>
            <w:r>
              <w:rPr>
                <w:sz w:val="20"/>
                <w:szCs w:val="20"/>
              </w:rPr>
              <w:t xml:space="preserve">. </w:t>
            </w:r>
            <w:r w:rsidRPr="00DF5F7A">
              <w:rPr>
                <w:sz w:val="20"/>
                <w:szCs w:val="20"/>
              </w:rPr>
              <w:t xml:space="preserve">(2007). </w:t>
            </w:r>
            <w:r w:rsidRPr="00622B14">
              <w:rPr>
                <w:i/>
                <w:sz w:val="20"/>
                <w:szCs w:val="20"/>
              </w:rPr>
              <w:t>Bilgisayarlı Genel Muhasebe ve Dönem Sonu İşlemler</w:t>
            </w:r>
            <w:r>
              <w:rPr>
                <w:sz w:val="20"/>
                <w:szCs w:val="20"/>
              </w:rPr>
              <w:t xml:space="preserve">, İstanbul: </w:t>
            </w:r>
            <w:r w:rsidRPr="00DF5F7A">
              <w:rPr>
                <w:sz w:val="20"/>
                <w:szCs w:val="20"/>
              </w:rPr>
              <w:t>Beşir Kitabevi.</w:t>
            </w:r>
          </w:p>
          <w:p w:rsidR="00804B2B" w:rsidRPr="00DF5F7A" w:rsidRDefault="00804B2B" w:rsidP="00E24993">
            <w:pPr>
              <w:jc w:val="both"/>
              <w:rPr>
                <w:sz w:val="20"/>
                <w:szCs w:val="20"/>
              </w:rPr>
            </w:pPr>
            <w:r w:rsidRPr="00DF5F7A">
              <w:rPr>
                <w:sz w:val="20"/>
                <w:szCs w:val="20"/>
              </w:rPr>
              <w:t>Gökgöz</w:t>
            </w:r>
            <w:r>
              <w:rPr>
                <w:sz w:val="20"/>
                <w:szCs w:val="20"/>
              </w:rPr>
              <w:t xml:space="preserve">, </w:t>
            </w:r>
            <w:r w:rsidRPr="00DF5F7A">
              <w:rPr>
                <w:sz w:val="20"/>
                <w:szCs w:val="20"/>
              </w:rPr>
              <w:t>A</w:t>
            </w:r>
            <w:r>
              <w:rPr>
                <w:sz w:val="20"/>
                <w:szCs w:val="20"/>
              </w:rPr>
              <w:t xml:space="preserve">. </w:t>
            </w:r>
            <w:r w:rsidRPr="00DF5F7A">
              <w:rPr>
                <w:sz w:val="20"/>
                <w:szCs w:val="20"/>
              </w:rPr>
              <w:t xml:space="preserve">(2010). </w:t>
            </w:r>
            <w:r w:rsidRPr="00622B14">
              <w:rPr>
                <w:i/>
                <w:sz w:val="20"/>
                <w:szCs w:val="20"/>
              </w:rPr>
              <w:t>Bilgisayarlı Muhasebe ETA:V8-SQL</w:t>
            </w:r>
            <w:r>
              <w:rPr>
                <w:sz w:val="20"/>
                <w:szCs w:val="20"/>
              </w:rPr>
              <w:t xml:space="preserve">, İstanbul: </w:t>
            </w:r>
            <w:r w:rsidRPr="00DF5F7A">
              <w:rPr>
                <w:sz w:val="20"/>
                <w:szCs w:val="20"/>
              </w:rPr>
              <w:t>Türkmen Kitabevi.</w:t>
            </w:r>
          </w:p>
        </w:tc>
      </w:tr>
      <w:tr w:rsidR="00804B2B" w:rsidRPr="00DF5F7A" w:rsidTr="00E24993">
        <w:trPr>
          <w:jc w:val="center"/>
        </w:trPr>
        <w:tc>
          <w:tcPr>
            <w:tcW w:w="9889" w:type="dxa"/>
          </w:tcPr>
          <w:p w:rsidR="00804B2B" w:rsidRPr="00DF5F7A" w:rsidRDefault="00804B2B" w:rsidP="00E24993">
            <w:pPr>
              <w:jc w:val="center"/>
              <w:rPr>
                <w:b/>
                <w:sz w:val="20"/>
                <w:szCs w:val="20"/>
              </w:rPr>
            </w:pPr>
            <w:r w:rsidRPr="00DF5F7A">
              <w:rPr>
                <w:b/>
                <w:sz w:val="20"/>
                <w:szCs w:val="20"/>
              </w:rPr>
              <w:t>Değerlendirme Sistemi</w:t>
            </w:r>
          </w:p>
        </w:tc>
      </w:tr>
      <w:tr w:rsidR="00804B2B" w:rsidRPr="00DF5F7A" w:rsidTr="00E24993">
        <w:trPr>
          <w:jc w:val="center"/>
        </w:trPr>
        <w:tc>
          <w:tcPr>
            <w:tcW w:w="9889" w:type="dxa"/>
          </w:tcPr>
          <w:p w:rsidR="00804B2B" w:rsidRPr="00DF5F7A" w:rsidRDefault="00804B2B" w:rsidP="00E24993">
            <w:pPr>
              <w:jc w:val="both"/>
              <w:rPr>
                <w:b/>
                <w:sz w:val="20"/>
                <w:szCs w:val="20"/>
              </w:rPr>
            </w:pPr>
            <w:r w:rsidRPr="00571AFF">
              <w:rPr>
                <w:color w:val="000000"/>
              </w:rPr>
              <w:t>Ara Sınav, Kısa Sınav, Yarıyıl Sonu Sınavı ve Değerlendirmelerin yapılacağı tarih, gün ve saatler daha sonra Senatonun alacağı karara göre açıklanacaktır.</w:t>
            </w:r>
          </w:p>
        </w:tc>
      </w:tr>
    </w:tbl>
    <w:p w:rsidR="00804B2B" w:rsidRPr="00DF5F7A" w:rsidRDefault="00804B2B" w:rsidP="00804B2B">
      <w:pPr>
        <w:rPr>
          <w:sz w:val="20"/>
          <w:szCs w:val="20"/>
        </w:rPr>
      </w:pPr>
    </w:p>
    <w:p w:rsidR="00804B2B" w:rsidRPr="00DF5F7A" w:rsidRDefault="00804B2B" w:rsidP="00804B2B">
      <w:pPr>
        <w:rPr>
          <w:sz w:val="20"/>
          <w:szCs w:val="20"/>
        </w:rPr>
      </w:pPr>
    </w:p>
    <w:tbl>
      <w:tblPr>
        <w:tblStyle w:val="TabloKlavuzu"/>
        <w:tblW w:w="9467" w:type="dxa"/>
        <w:jc w:val="center"/>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tblGrid>
      <w:tr w:rsidR="00804B2B" w:rsidRPr="0017132B" w:rsidTr="00E24993">
        <w:trPr>
          <w:trHeight w:val="627"/>
          <w:jc w:val="center"/>
        </w:trPr>
        <w:tc>
          <w:tcPr>
            <w:tcW w:w="805" w:type="dxa"/>
          </w:tcPr>
          <w:p w:rsidR="00804B2B" w:rsidRPr="0017132B" w:rsidRDefault="00804B2B" w:rsidP="00E24993">
            <w:pPr>
              <w:rPr>
                <w:b/>
                <w:sz w:val="20"/>
                <w:szCs w:val="20"/>
              </w:rPr>
            </w:pPr>
          </w:p>
        </w:tc>
        <w:tc>
          <w:tcPr>
            <w:tcW w:w="8662" w:type="dxa"/>
            <w:gridSpan w:val="17"/>
          </w:tcPr>
          <w:p w:rsidR="00804B2B" w:rsidRPr="0017132B" w:rsidRDefault="00804B2B" w:rsidP="00E24993">
            <w:pPr>
              <w:jc w:val="center"/>
              <w:rPr>
                <w:b/>
                <w:sz w:val="20"/>
                <w:szCs w:val="20"/>
              </w:rPr>
            </w:pPr>
            <w:r w:rsidRPr="0017132B">
              <w:rPr>
                <w:b/>
                <w:sz w:val="20"/>
                <w:szCs w:val="20"/>
              </w:rPr>
              <w:t xml:space="preserve">PROGRAM ÖĞRENME ÇIKTILARI İLE </w:t>
            </w:r>
          </w:p>
          <w:p w:rsidR="00804B2B" w:rsidRPr="0017132B" w:rsidRDefault="00804B2B" w:rsidP="00E24993">
            <w:pPr>
              <w:jc w:val="center"/>
              <w:rPr>
                <w:b/>
                <w:sz w:val="20"/>
                <w:szCs w:val="20"/>
              </w:rPr>
            </w:pPr>
            <w:r w:rsidRPr="0017132B">
              <w:rPr>
                <w:b/>
                <w:sz w:val="20"/>
                <w:szCs w:val="20"/>
              </w:rPr>
              <w:t>DERS ÖĞRENİM KAZANIMLARI İLİŞKİSİ TABLOSU</w:t>
            </w:r>
          </w:p>
        </w:tc>
      </w:tr>
      <w:tr w:rsidR="00804B2B" w:rsidRPr="0017132B" w:rsidTr="00E24993">
        <w:trPr>
          <w:trHeight w:val="312"/>
          <w:jc w:val="center"/>
        </w:trPr>
        <w:tc>
          <w:tcPr>
            <w:tcW w:w="805" w:type="dxa"/>
            <w:vAlign w:val="center"/>
          </w:tcPr>
          <w:p w:rsidR="00804B2B" w:rsidRPr="0017132B" w:rsidRDefault="00804B2B" w:rsidP="00E24993">
            <w:pPr>
              <w:jc w:val="center"/>
              <w:rPr>
                <w:b/>
                <w:sz w:val="20"/>
                <w:szCs w:val="20"/>
              </w:rPr>
            </w:pPr>
          </w:p>
        </w:tc>
        <w:tc>
          <w:tcPr>
            <w:tcW w:w="583" w:type="dxa"/>
            <w:vAlign w:val="center"/>
          </w:tcPr>
          <w:p w:rsidR="00804B2B" w:rsidRPr="0017132B" w:rsidRDefault="00804B2B" w:rsidP="00E24993">
            <w:pPr>
              <w:jc w:val="center"/>
              <w:rPr>
                <w:b/>
                <w:sz w:val="20"/>
                <w:szCs w:val="20"/>
              </w:rPr>
            </w:pPr>
            <w:r w:rsidRPr="0017132B">
              <w:rPr>
                <w:b/>
                <w:sz w:val="20"/>
                <w:szCs w:val="20"/>
              </w:rPr>
              <w:t>PÇ1</w:t>
            </w:r>
          </w:p>
        </w:tc>
        <w:tc>
          <w:tcPr>
            <w:tcW w:w="583" w:type="dxa"/>
            <w:vAlign w:val="center"/>
          </w:tcPr>
          <w:p w:rsidR="00804B2B" w:rsidRPr="0017132B" w:rsidRDefault="00804B2B" w:rsidP="00E24993">
            <w:pPr>
              <w:jc w:val="center"/>
              <w:rPr>
                <w:b/>
                <w:sz w:val="20"/>
                <w:szCs w:val="20"/>
              </w:rPr>
            </w:pPr>
            <w:r w:rsidRPr="0017132B">
              <w:rPr>
                <w:b/>
                <w:sz w:val="20"/>
                <w:szCs w:val="20"/>
              </w:rPr>
              <w:t>PÇ2</w:t>
            </w:r>
          </w:p>
        </w:tc>
        <w:tc>
          <w:tcPr>
            <w:tcW w:w="583" w:type="dxa"/>
            <w:vAlign w:val="center"/>
          </w:tcPr>
          <w:p w:rsidR="00804B2B" w:rsidRPr="0017132B" w:rsidRDefault="00804B2B" w:rsidP="00E24993">
            <w:pPr>
              <w:jc w:val="center"/>
              <w:rPr>
                <w:b/>
                <w:sz w:val="20"/>
                <w:szCs w:val="20"/>
              </w:rPr>
            </w:pPr>
            <w:r w:rsidRPr="0017132B">
              <w:rPr>
                <w:b/>
                <w:sz w:val="20"/>
                <w:szCs w:val="20"/>
              </w:rPr>
              <w:t>PÇ3</w:t>
            </w:r>
          </w:p>
        </w:tc>
        <w:tc>
          <w:tcPr>
            <w:tcW w:w="583" w:type="dxa"/>
            <w:vAlign w:val="center"/>
          </w:tcPr>
          <w:p w:rsidR="00804B2B" w:rsidRPr="0017132B" w:rsidRDefault="00804B2B" w:rsidP="00E24993">
            <w:pPr>
              <w:jc w:val="center"/>
              <w:rPr>
                <w:b/>
                <w:sz w:val="20"/>
                <w:szCs w:val="20"/>
              </w:rPr>
            </w:pPr>
            <w:r w:rsidRPr="0017132B">
              <w:rPr>
                <w:b/>
                <w:sz w:val="20"/>
                <w:szCs w:val="20"/>
              </w:rPr>
              <w:t>PÇ4</w:t>
            </w:r>
          </w:p>
        </w:tc>
        <w:tc>
          <w:tcPr>
            <w:tcW w:w="583" w:type="dxa"/>
            <w:vAlign w:val="center"/>
          </w:tcPr>
          <w:p w:rsidR="00804B2B" w:rsidRPr="0017132B" w:rsidRDefault="00804B2B" w:rsidP="00E24993">
            <w:pPr>
              <w:jc w:val="center"/>
              <w:rPr>
                <w:b/>
                <w:sz w:val="20"/>
                <w:szCs w:val="20"/>
              </w:rPr>
            </w:pPr>
            <w:r w:rsidRPr="0017132B">
              <w:rPr>
                <w:b/>
                <w:sz w:val="20"/>
                <w:szCs w:val="20"/>
              </w:rPr>
              <w:t>PÇ5</w:t>
            </w:r>
          </w:p>
        </w:tc>
        <w:tc>
          <w:tcPr>
            <w:tcW w:w="583" w:type="dxa"/>
            <w:gridSpan w:val="2"/>
            <w:vAlign w:val="center"/>
          </w:tcPr>
          <w:p w:rsidR="00804B2B" w:rsidRPr="0017132B" w:rsidRDefault="00804B2B" w:rsidP="00E24993">
            <w:pPr>
              <w:jc w:val="center"/>
              <w:rPr>
                <w:b/>
                <w:sz w:val="20"/>
                <w:szCs w:val="20"/>
              </w:rPr>
            </w:pPr>
            <w:r w:rsidRPr="0017132B">
              <w:rPr>
                <w:b/>
                <w:sz w:val="20"/>
                <w:szCs w:val="20"/>
              </w:rPr>
              <w:t>PÇ6</w:t>
            </w:r>
          </w:p>
        </w:tc>
        <w:tc>
          <w:tcPr>
            <w:tcW w:w="583" w:type="dxa"/>
            <w:vAlign w:val="center"/>
          </w:tcPr>
          <w:p w:rsidR="00804B2B" w:rsidRPr="0017132B" w:rsidRDefault="00804B2B" w:rsidP="00E24993">
            <w:pPr>
              <w:jc w:val="center"/>
              <w:rPr>
                <w:b/>
                <w:sz w:val="20"/>
                <w:szCs w:val="20"/>
              </w:rPr>
            </w:pPr>
            <w:r w:rsidRPr="0017132B">
              <w:rPr>
                <w:b/>
                <w:sz w:val="20"/>
                <w:szCs w:val="20"/>
              </w:rPr>
              <w:t>PÇ7</w:t>
            </w:r>
          </w:p>
        </w:tc>
        <w:tc>
          <w:tcPr>
            <w:tcW w:w="583" w:type="dxa"/>
            <w:vAlign w:val="center"/>
          </w:tcPr>
          <w:p w:rsidR="00804B2B" w:rsidRPr="0017132B" w:rsidRDefault="00804B2B" w:rsidP="00E24993">
            <w:pPr>
              <w:jc w:val="center"/>
              <w:rPr>
                <w:b/>
                <w:sz w:val="20"/>
                <w:szCs w:val="20"/>
              </w:rPr>
            </w:pPr>
            <w:r w:rsidRPr="0017132B">
              <w:rPr>
                <w:b/>
                <w:sz w:val="20"/>
                <w:szCs w:val="20"/>
              </w:rPr>
              <w:t>PÇ8</w:t>
            </w:r>
          </w:p>
        </w:tc>
        <w:tc>
          <w:tcPr>
            <w:tcW w:w="583" w:type="dxa"/>
            <w:gridSpan w:val="2"/>
            <w:vAlign w:val="center"/>
          </w:tcPr>
          <w:p w:rsidR="00804B2B" w:rsidRPr="0017132B" w:rsidRDefault="00804B2B" w:rsidP="00E24993">
            <w:pPr>
              <w:jc w:val="center"/>
              <w:rPr>
                <w:b/>
                <w:sz w:val="20"/>
                <w:szCs w:val="20"/>
              </w:rPr>
            </w:pPr>
            <w:r w:rsidRPr="0017132B">
              <w:rPr>
                <w:b/>
                <w:sz w:val="20"/>
                <w:szCs w:val="20"/>
              </w:rPr>
              <w:t>PÇ9</w:t>
            </w:r>
          </w:p>
        </w:tc>
        <w:tc>
          <w:tcPr>
            <w:tcW w:w="683" w:type="dxa"/>
            <w:vAlign w:val="center"/>
          </w:tcPr>
          <w:p w:rsidR="00804B2B" w:rsidRPr="0017132B" w:rsidRDefault="00804B2B" w:rsidP="00E24993">
            <w:pPr>
              <w:jc w:val="center"/>
              <w:rPr>
                <w:b/>
                <w:sz w:val="20"/>
                <w:szCs w:val="20"/>
              </w:rPr>
            </w:pPr>
            <w:r w:rsidRPr="0017132B">
              <w:rPr>
                <w:b/>
                <w:sz w:val="20"/>
                <w:szCs w:val="20"/>
              </w:rPr>
              <w:t>PÇ10</w:t>
            </w:r>
          </w:p>
        </w:tc>
        <w:tc>
          <w:tcPr>
            <w:tcW w:w="683" w:type="dxa"/>
            <w:vAlign w:val="center"/>
          </w:tcPr>
          <w:p w:rsidR="00804B2B" w:rsidRPr="0017132B" w:rsidRDefault="00804B2B" w:rsidP="00E24993">
            <w:pPr>
              <w:jc w:val="center"/>
              <w:rPr>
                <w:b/>
                <w:sz w:val="20"/>
                <w:szCs w:val="20"/>
              </w:rPr>
            </w:pPr>
            <w:r w:rsidRPr="0017132B">
              <w:rPr>
                <w:b/>
                <w:sz w:val="20"/>
                <w:szCs w:val="20"/>
              </w:rPr>
              <w:t>PÇ11</w:t>
            </w:r>
          </w:p>
        </w:tc>
        <w:tc>
          <w:tcPr>
            <w:tcW w:w="683" w:type="dxa"/>
            <w:gridSpan w:val="2"/>
            <w:vAlign w:val="center"/>
          </w:tcPr>
          <w:p w:rsidR="00804B2B" w:rsidRPr="0017132B" w:rsidRDefault="00804B2B" w:rsidP="00E24993">
            <w:pPr>
              <w:jc w:val="center"/>
              <w:rPr>
                <w:b/>
                <w:sz w:val="20"/>
                <w:szCs w:val="20"/>
              </w:rPr>
            </w:pPr>
            <w:r w:rsidRPr="0017132B">
              <w:rPr>
                <w:b/>
                <w:sz w:val="20"/>
                <w:szCs w:val="20"/>
              </w:rPr>
              <w:t>PÇ12</w:t>
            </w:r>
          </w:p>
        </w:tc>
        <w:tc>
          <w:tcPr>
            <w:tcW w:w="683" w:type="dxa"/>
            <w:vAlign w:val="center"/>
          </w:tcPr>
          <w:p w:rsidR="00804B2B" w:rsidRPr="0017132B" w:rsidRDefault="00804B2B" w:rsidP="00E24993">
            <w:pPr>
              <w:jc w:val="center"/>
              <w:rPr>
                <w:b/>
                <w:sz w:val="20"/>
                <w:szCs w:val="20"/>
              </w:rPr>
            </w:pPr>
            <w:r w:rsidRPr="0017132B">
              <w:rPr>
                <w:b/>
                <w:sz w:val="20"/>
                <w:szCs w:val="20"/>
              </w:rPr>
              <w:t>PÇ13</w:t>
            </w:r>
          </w:p>
        </w:tc>
        <w:tc>
          <w:tcPr>
            <w:tcW w:w="683" w:type="dxa"/>
            <w:vAlign w:val="center"/>
          </w:tcPr>
          <w:p w:rsidR="00804B2B" w:rsidRPr="0017132B" w:rsidRDefault="00804B2B" w:rsidP="00E24993">
            <w:pPr>
              <w:jc w:val="center"/>
              <w:rPr>
                <w:b/>
                <w:sz w:val="20"/>
                <w:szCs w:val="20"/>
              </w:rPr>
            </w:pPr>
            <w:r w:rsidRPr="0017132B">
              <w:rPr>
                <w:b/>
                <w:sz w:val="20"/>
                <w:szCs w:val="20"/>
              </w:rPr>
              <w:t>PÇ14</w:t>
            </w:r>
          </w:p>
        </w:tc>
      </w:tr>
      <w:tr w:rsidR="00804B2B" w:rsidRPr="0017132B" w:rsidTr="00E24993">
        <w:trPr>
          <w:trHeight w:val="300"/>
          <w:jc w:val="center"/>
        </w:trPr>
        <w:tc>
          <w:tcPr>
            <w:tcW w:w="805" w:type="dxa"/>
            <w:vAlign w:val="center"/>
          </w:tcPr>
          <w:p w:rsidR="00804B2B" w:rsidRPr="0017132B" w:rsidRDefault="00804B2B" w:rsidP="00E24993">
            <w:pPr>
              <w:jc w:val="center"/>
              <w:rPr>
                <w:b/>
                <w:sz w:val="20"/>
                <w:szCs w:val="20"/>
              </w:rPr>
            </w:pPr>
            <w:r w:rsidRPr="0017132B">
              <w:rPr>
                <w:b/>
                <w:sz w:val="20"/>
                <w:szCs w:val="20"/>
              </w:rPr>
              <w:t>Ö</w:t>
            </w:r>
            <w:r>
              <w:rPr>
                <w:b/>
                <w:sz w:val="20"/>
                <w:szCs w:val="20"/>
              </w:rPr>
              <w:t>Ç</w:t>
            </w:r>
            <w:r w:rsidRPr="0017132B">
              <w:rPr>
                <w:b/>
                <w:sz w:val="20"/>
                <w:szCs w:val="20"/>
              </w:rPr>
              <w:t>1</w:t>
            </w:r>
          </w:p>
        </w:tc>
        <w:tc>
          <w:tcPr>
            <w:tcW w:w="583" w:type="dxa"/>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683" w:type="dxa"/>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5</w:t>
            </w:r>
          </w:p>
        </w:tc>
        <w:tc>
          <w:tcPr>
            <w:tcW w:w="683" w:type="dxa"/>
            <w:gridSpan w:val="2"/>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Pr>
                <w:sz w:val="20"/>
                <w:szCs w:val="20"/>
              </w:rPr>
              <w:t>3</w:t>
            </w:r>
          </w:p>
        </w:tc>
        <w:tc>
          <w:tcPr>
            <w:tcW w:w="683" w:type="dxa"/>
            <w:vAlign w:val="center"/>
          </w:tcPr>
          <w:p w:rsidR="00804B2B" w:rsidRPr="001D7E8A" w:rsidRDefault="00804B2B" w:rsidP="00E24993">
            <w:pPr>
              <w:jc w:val="center"/>
              <w:rPr>
                <w:sz w:val="20"/>
                <w:szCs w:val="20"/>
              </w:rPr>
            </w:pPr>
            <w:r w:rsidRPr="001D7E8A">
              <w:rPr>
                <w:sz w:val="20"/>
                <w:szCs w:val="20"/>
              </w:rPr>
              <w:t>3</w:t>
            </w:r>
          </w:p>
        </w:tc>
      </w:tr>
      <w:tr w:rsidR="00804B2B" w:rsidRPr="0017132B" w:rsidTr="00E24993">
        <w:trPr>
          <w:trHeight w:val="312"/>
          <w:jc w:val="center"/>
        </w:trPr>
        <w:tc>
          <w:tcPr>
            <w:tcW w:w="805" w:type="dxa"/>
            <w:vAlign w:val="center"/>
          </w:tcPr>
          <w:p w:rsidR="00804B2B" w:rsidRPr="0017132B" w:rsidRDefault="00804B2B" w:rsidP="00E24993">
            <w:pPr>
              <w:jc w:val="center"/>
              <w:rPr>
                <w:b/>
                <w:sz w:val="20"/>
                <w:szCs w:val="20"/>
              </w:rPr>
            </w:pPr>
            <w:r w:rsidRPr="0017132B">
              <w:rPr>
                <w:b/>
                <w:sz w:val="20"/>
                <w:szCs w:val="20"/>
              </w:rPr>
              <w:t>Ö</w:t>
            </w:r>
            <w:r>
              <w:rPr>
                <w:b/>
                <w:sz w:val="20"/>
                <w:szCs w:val="20"/>
              </w:rPr>
              <w:t>Ç</w:t>
            </w:r>
            <w:r w:rsidRPr="0017132B">
              <w:rPr>
                <w:b/>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683" w:type="dxa"/>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5</w:t>
            </w:r>
          </w:p>
        </w:tc>
        <w:tc>
          <w:tcPr>
            <w:tcW w:w="683" w:type="dxa"/>
            <w:gridSpan w:val="2"/>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Pr>
                <w:sz w:val="20"/>
                <w:szCs w:val="20"/>
              </w:rPr>
              <w:t>3</w:t>
            </w:r>
          </w:p>
        </w:tc>
        <w:tc>
          <w:tcPr>
            <w:tcW w:w="683" w:type="dxa"/>
            <w:vAlign w:val="center"/>
          </w:tcPr>
          <w:p w:rsidR="00804B2B" w:rsidRPr="001D7E8A" w:rsidRDefault="00804B2B" w:rsidP="00E24993">
            <w:pPr>
              <w:jc w:val="center"/>
              <w:rPr>
                <w:sz w:val="20"/>
                <w:szCs w:val="20"/>
              </w:rPr>
            </w:pPr>
            <w:r w:rsidRPr="001D7E8A">
              <w:rPr>
                <w:sz w:val="20"/>
                <w:szCs w:val="20"/>
              </w:rPr>
              <w:t>3</w:t>
            </w:r>
          </w:p>
        </w:tc>
      </w:tr>
      <w:tr w:rsidR="00804B2B" w:rsidRPr="0017132B" w:rsidTr="00E24993">
        <w:trPr>
          <w:trHeight w:val="70"/>
          <w:jc w:val="center"/>
        </w:trPr>
        <w:tc>
          <w:tcPr>
            <w:tcW w:w="805" w:type="dxa"/>
            <w:vAlign w:val="center"/>
          </w:tcPr>
          <w:p w:rsidR="00804B2B" w:rsidRPr="0017132B" w:rsidRDefault="00804B2B" w:rsidP="00E24993">
            <w:pPr>
              <w:jc w:val="center"/>
              <w:rPr>
                <w:b/>
                <w:sz w:val="20"/>
                <w:szCs w:val="20"/>
              </w:rPr>
            </w:pPr>
            <w:r w:rsidRPr="0017132B">
              <w:rPr>
                <w:b/>
                <w:sz w:val="20"/>
                <w:szCs w:val="20"/>
              </w:rPr>
              <w:t>Ö</w:t>
            </w:r>
            <w:r>
              <w:rPr>
                <w:b/>
                <w:sz w:val="20"/>
                <w:szCs w:val="20"/>
              </w:rPr>
              <w:t>Ç</w:t>
            </w:r>
            <w:r w:rsidRPr="0017132B">
              <w:rPr>
                <w:b/>
                <w:sz w:val="20"/>
                <w:szCs w:val="20"/>
              </w:rPr>
              <w:t>3</w:t>
            </w:r>
          </w:p>
        </w:tc>
        <w:tc>
          <w:tcPr>
            <w:tcW w:w="583" w:type="dxa"/>
            <w:vAlign w:val="center"/>
          </w:tcPr>
          <w:p w:rsidR="00804B2B" w:rsidRPr="001D7E8A" w:rsidRDefault="00804B2B" w:rsidP="00E24993">
            <w:pPr>
              <w:jc w:val="center"/>
              <w:rPr>
                <w:sz w:val="20"/>
                <w:szCs w:val="20"/>
              </w:rPr>
            </w:pPr>
            <w:r w:rsidRPr="001D7E8A">
              <w:rPr>
                <w:sz w:val="20"/>
                <w:szCs w:val="20"/>
              </w:rPr>
              <w:t>3</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3</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683" w:type="dxa"/>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5</w:t>
            </w:r>
          </w:p>
        </w:tc>
        <w:tc>
          <w:tcPr>
            <w:tcW w:w="683" w:type="dxa"/>
            <w:gridSpan w:val="2"/>
            <w:vAlign w:val="center"/>
          </w:tcPr>
          <w:p w:rsidR="00804B2B" w:rsidRPr="001D7E8A" w:rsidRDefault="00804B2B" w:rsidP="00E24993">
            <w:pPr>
              <w:jc w:val="center"/>
              <w:rPr>
                <w:sz w:val="20"/>
                <w:szCs w:val="20"/>
              </w:rPr>
            </w:pPr>
            <w:r w:rsidRPr="001D7E8A">
              <w:rPr>
                <w:sz w:val="20"/>
                <w:szCs w:val="20"/>
              </w:rPr>
              <w:t>5</w:t>
            </w:r>
          </w:p>
        </w:tc>
        <w:tc>
          <w:tcPr>
            <w:tcW w:w="683" w:type="dxa"/>
            <w:vAlign w:val="center"/>
          </w:tcPr>
          <w:p w:rsidR="00804B2B" w:rsidRPr="001D7E8A" w:rsidRDefault="00804B2B" w:rsidP="00E24993">
            <w:pPr>
              <w:jc w:val="center"/>
              <w:rPr>
                <w:sz w:val="20"/>
                <w:szCs w:val="20"/>
              </w:rPr>
            </w:pPr>
            <w:r>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3</w:t>
            </w:r>
          </w:p>
        </w:tc>
      </w:tr>
      <w:tr w:rsidR="00804B2B" w:rsidRPr="0017132B" w:rsidTr="00E24993">
        <w:trPr>
          <w:trHeight w:val="312"/>
          <w:jc w:val="center"/>
        </w:trPr>
        <w:tc>
          <w:tcPr>
            <w:tcW w:w="805" w:type="dxa"/>
            <w:vAlign w:val="center"/>
          </w:tcPr>
          <w:p w:rsidR="00804B2B" w:rsidRPr="0017132B" w:rsidRDefault="00804B2B" w:rsidP="00E24993">
            <w:pPr>
              <w:jc w:val="center"/>
              <w:rPr>
                <w:b/>
                <w:sz w:val="20"/>
                <w:szCs w:val="20"/>
              </w:rPr>
            </w:pPr>
            <w:r w:rsidRPr="0017132B">
              <w:rPr>
                <w:b/>
                <w:sz w:val="20"/>
                <w:szCs w:val="20"/>
              </w:rPr>
              <w:t>Ö</w:t>
            </w:r>
            <w:r>
              <w:rPr>
                <w:b/>
                <w:sz w:val="20"/>
                <w:szCs w:val="20"/>
              </w:rPr>
              <w:t>Ç</w:t>
            </w:r>
            <w:r w:rsidRPr="0017132B">
              <w:rPr>
                <w:b/>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3</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3</w:t>
            </w:r>
          </w:p>
        </w:tc>
        <w:tc>
          <w:tcPr>
            <w:tcW w:w="583" w:type="dxa"/>
            <w:vAlign w:val="center"/>
          </w:tcPr>
          <w:p w:rsidR="00804B2B" w:rsidRPr="001D7E8A" w:rsidRDefault="00804B2B" w:rsidP="00E24993">
            <w:pPr>
              <w:jc w:val="center"/>
              <w:rPr>
                <w:sz w:val="20"/>
                <w:szCs w:val="20"/>
              </w:rPr>
            </w:pPr>
            <w:r w:rsidRPr="001D7E8A">
              <w:rPr>
                <w:sz w:val="20"/>
                <w:szCs w:val="20"/>
              </w:rPr>
              <w:t>3</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gridSpan w:val="2"/>
            <w:vAlign w:val="center"/>
          </w:tcPr>
          <w:p w:rsidR="00804B2B" w:rsidRPr="001D7E8A" w:rsidRDefault="00804B2B" w:rsidP="00E24993">
            <w:pPr>
              <w:jc w:val="center"/>
              <w:rPr>
                <w:sz w:val="20"/>
                <w:szCs w:val="20"/>
              </w:rPr>
            </w:pPr>
            <w:r>
              <w:rPr>
                <w:sz w:val="20"/>
                <w:szCs w:val="20"/>
              </w:rPr>
              <w:t>3</w:t>
            </w:r>
          </w:p>
        </w:tc>
        <w:tc>
          <w:tcPr>
            <w:tcW w:w="683" w:type="dxa"/>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5</w:t>
            </w:r>
          </w:p>
        </w:tc>
        <w:tc>
          <w:tcPr>
            <w:tcW w:w="683" w:type="dxa"/>
            <w:gridSpan w:val="2"/>
            <w:vAlign w:val="center"/>
          </w:tcPr>
          <w:p w:rsidR="00804B2B" w:rsidRPr="001D7E8A" w:rsidRDefault="00804B2B" w:rsidP="00E24993">
            <w:pPr>
              <w:jc w:val="center"/>
              <w:rPr>
                <w:sz w:val="20"/>
                <w:szCs w:val="20"/>
              </w:rPr>
            </w:pPr>
            <w:r w:rsidRPr="001D7E8A">
              <w:rPr>
                <w:sz w:val="20"/>
                <w:szCs w:val="20"/>
              </w:rPr>
              <w:t>5</w:t>
            </w:r>
          </w:p>
        </w:tc>
        <w:tc>
          <w:tcPr>
            <w:tcW w:w="683" w:type="dxa"/>
            <w:vAlign w:val="center"/>
          </w:tcPr>
          <w:p w:rsidR="00804B2B" w:rsidRPr="001D7E8A" w:rsidRDefault="00804B2B" w:rsidP="00E24993">
            <w:pPr>
              <w:jc w:val="center"/>
              <w:rPr>
                <w:sz w:val="20"/>
                <w:szCs w:val="20"/>
              </w:rPr>
            </w:pPr>
            <w:r>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3</w:t>
            </w:r>
          </w:p>
        </w:tc>
      </w:tr>
      <w:tr w:rsidR="00804B2B" w:rsidRPr="0017132B" w:rsidTr="00E24993">
        <w:trPr>
          <w:trHeight w:val="300"/>
          <w:jc w:val="center"/>
        </w:trPr>
        <w:tc>
          <w:tcPr>
            <w:tcW w:w="805" w:type="dxa"/>
            <w:vAlign w:val="center"/>
          </w:tcPr>
          <w:p w:rsidR="00804B2B" w:rsidRPr="0017132B" w:rsidRDefault="00804B2B" w:rsidP="00E24993">
            <w:pPr>
              <w:jc w:val="center"/>
              <w:rPr>
                <w:b/>
                <w:sz w:val="20"/>
                <w:szCs w:val="20"/>
              </w:rPr>
            </w:pPr>
            <w:r w:rsidRPr="0017132B">
              <w:rPr>
                <w:b/>
                <w:sz w:val="20"/>
                <w:szCs w:val="20"/>
              </w:rPr>
              <w:t>Ö</w:t>
            </w:r>
            <w:r>
              <w:rPr>
                <w:b/>
                <w:sz w:val="20"/>
                <w:szCs w:val="20"/>
              </w:rPr>
              <w:t>Ç</w:t>
            </w:r>
            <w:r w:rsidRPr="0017132B">
              <w:rPr>
                <w:b/>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3</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gridSpan w:val="2"/>
            <w:vAlign w:val="center"/>
          </w:tcPr>
          <w:p w:rsidR="00804B2B" w:rsidRPr="001D7E8A" w:rsidRDefault="00804B2B" w:rsidP="00E24993">
            <w:pPr>
              <w:jc w:val="center"/>
              <w:rPr>
                <w:sz w:val="20"/>
                <w:szCs w:val="20"/>
              </w:rPr>
            </w:pPr>
            <w:r w:rsidRPr="001D7E8A">
              <w:rPr>
                <w:sz w:val="20"/>
                <w:szCs w:val="20"/>
              </w:rPr>
              <w:t>2</w:t>
            </w:r>
          </w:p>
        </w:tc>
        <w:tc>
          <w:tcPr>
            <w:tcW w:w="583" w:type="dxa"/>
            <w:vAlign w:val="center"/>
          </w:tcPr>
          <w:p w:rsidR="00804B2B" w:rsidRPr="001D7E8A" w:rsidRDefault="00804B2B" w:rsidP="00E24993">
            <w:pPr>
              <w:jc w:val="center"/>
              <w:rPr>
                <w:sz w:val="20"/>
                <w:szCs w:val="20"/>
              </w:rPr>
            </w:pPr>
            <w:r w:rsidRPr="001D7E8A">
              <w:rPr>
                <w:sz w:val="20"/>
                <w:szCs w:val="20"/>
              </w:rPr>
              <w:t>4</w:t>
            </w:r>
          </w:p>
        </w:tc>
        <w:tc>
          <w:tcPr>
            <w:tcW w:w="583" w:type="dxa"/>
            <w:vAlign w:val="center"/>
          </w:tcPr>
          <w:p w:rsidR="00804B2B" w:rsidRPr="001D7E8A" w:rsidRDefault="00804B2B" w:rsidP="00E24993">
            <w:pPr>
              <w:jc w:val="center"/>
              <w:rPr>
                <w:sz w:val="20"/>
                <w:szCs w:val="20"/>
              </w:rPr>
            </w:pPr>
            <w:r w:rsidRPr="001D7E8A">
              <w:rPr>
                <w:sz w:val="20"/>
                <w:szCs w:val="20"/>
              </w:rPr>
              <w:t>5</w:t>
            </w:r>
          </w:p>
        </w:tc>
        <w:tc>
          <w:tcPr>
            <w:tcW w:w="583" w:type="dxa"/>
            <w:gridSpan w:val="2"/>
            <w:vAlign w:val="center"/>
          </w:tcPr>
          <w:p w:rsidR="00804B2B" w:rsidRPr="001D7E8A" w:rsidRDefault="00804B2B" w:rsidP="00E24993">
            <w:pPr>
              <w:jc w:val="center"/>
              <w:rPr>
                <w:sz w:val="20"/>
                <w:szCs w:val="20"/>
              </w:rPr>
            </w:pPr>
            <w:r>
              <w:rPr>
                <w:sz w:val="20"/>
                <w:szCs w:val="20"/>
              </w:rPr>
              <w:t>3</w:t>
            </w:r>
          </w:p>
        </w:tc>
        <w:tc>
          <w:tcPr>
            <w:tcW w:w="683" w:type="dxa"/>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5</w:t>
            </w:r>
          </w:p>
        </w:tc>
        <w:tc>
          <w:tcPr>
            <w:tcW w:w="683" w:type="dxa"/>
            <w:gridSpan w:val="2"/>
            <w:vAlign w:val="center"/>
          </w:tcPr>
          <w:p w:rsidR="00804B2B" w:rsidRPr="001D7E8A" w:rsidRDefault="00804B2B" w:rsidP="00E24993">
            <w:pPr>
              <w:jc w:val="center"/>
              <w:rPr>
                <w:sz w:val="20"/>
                <w:szCs w:val="20"/>
              </w:rPr>
            </w:pPr>
            <w:r w:rsidRPr="001D7E8A">
              <w:rPr>
                <w:sz w:val="20"/>
                <w:szCs w:val="20"/>
              </w:rPr>
              <w:t>4</w:t>
            </w:r>
          </w:p>
        </w:tc>
        <w:tc>
          <w:tcPr>
            <w:tcW w:w="683" w:type="dxa"/>
            <w:vAlign w:val="center"/>
          </w:tcPr>
          <w:p w:rsidR="00804B2B" w:rsidRPr="001D7E8A" w:rsidRDefault="00804B2B" w:rsidP="00E24993">
            <w:pPr>
              <w:jc w:val="center"/>
              <w:rPr>
                <w:sz w:val="20"/>
                <w:szCs w:val="20"/>
              </w:rPr>
            </w:pPr>
            <w:r>
              <w:rPr>
                <w:sz w:val="20"/>
                <w:szCs w:val="20"/>
              </w:rPr>
              <w:t>4</w:t>
            </w:r>
          </w:p>
        </w:tc>
        <w:tc>
          <w:tcPr>
            <w:tcW w:w="683" w:type="dxa"/>
            <w:vAlign w:val="center"/>
          </w:tcPr>
          <w:p w:rsidR="00804B2B" w:rsidRPr="001D7E8A" w:rsidRDefault="00804B2B" w:rsidP="00E24993">
            <w:pPr>
              <w:jc w:val="center"/>
              <w:rPr>
                <w:sz w:val="20"/>
                <w:szCs w:val="20"/>
              </w:rPr>
            </w:pPr>
            <w:r w:rsidRPr="001D7E8A">
              <w:rPr>
                <w:sz w:val="20"/>
                <w:szCs w:val="20"/>
              </w:rPr>
              <w:t>3</w:t>
            </w:r>
          </w:p>
        </w:tc>
      </w:tr>
      <w:tr w:rsidR="00804B2B" w:rsidRPr="0017132B" w:rsidTr="00E24993">
        <w:trPr>
          <w:trHeight w:val="312"/>
          <w:jc w:val="center"/>
        </w:trPr>
        <w:tc>
          <w:tcPr>
            <w:tcW w:w="9467" w:type="dxa"/>
            <w:gridSpan w:val="18"/>
          </w:tcPr>
          <w:p w:rsidR="00804B2B" w:rsidRPr="0017132B" w:rsidRDefault="00804B2B" w:rsidP="00E24993">
            <w:pPr>
              <w:jc w:val="center"/>
              <w:rPr>
                <w:b/>
                <w:sz w:val="20"/>
                <w:szCs w:val="20"/>
              </w:rPr>
            </w:pPr>
            <w:r>
              <w:rPr>
                <w:b/>
                <w:sz w:val="20"/>
                <w:szCs w:val="20"/>
              </w:rPr>
              <w:t>ÖÇ</w:t>
            </w:r>
            <w:r w:rsidRPr="0017132B">
              <w:rPr>
                <w:b/>
                <w:sz w:val="20"/>
                <w:szCs w:val="20"/>
              </w:rPr>
              <w:t xml:space="preserve">: Öğrenme </w:t>
            </w:r>
            <w:proofErr w:type="gramStart"/>
            <w:r>
              <w:rPr>
                <w:b/>
                <w:sz w:val="20"/>
                <w:szCs w:val="20"/>
              </w:rPr>
              <w:t xml:space="preserve">Çıktıları </w:t>
            </w:r>
            <w:r w:rsidRPr="0017132B">
              <w:rPr>
                <w:b/>
                <w:sz w:val="20"/>
                <w:szCs w:val="20"/>
              </w:rPr>
              <w:t xml:space="preserve">   PÇ</w:t>
            </w:r>
            <w:proofErr w:type="gramEnd"/>
            <w:r w:rsidRPr="0017132B">
              <w:rPr>
                <w:b/>
                <w:sz w:val="20"/>
                <w:szCs w:val="20"/>
              </w:rPr>
              <w:t>: Program Çıktıları</w:t>
            </w:r>
          </w:p>
        </w:tc>
      </w:tr>
      <w:tr w:rsidR="00804B2B" w:rsidRPr="0017132B" w:rsidTr="00E24993">
        <w:trPr>
          <w:trHeight w:val="474"/>
          <w:jc w:val="center"/>
        </w:trPr>
        <w:tc>
          <w:tcPr>
            <w:tcW w:w="805" w:type="dxa"/>
          </w:tcPr>
          <w:p w:rsidR="00804B2B" w:rsidRPr="0017132B" w:rsidRDefault="00804B2B" w:rsidP="00E24993">
            <w:pPr>
              <w:rPr>
                <w:b/>
                <w:sz w:val="20"/>
                <w:szCs w:val="20"/>
              </w:rPr>
            </w:pPr>
            <w:r w:rsidRPr="0017132B">
              <w:rPr>
                <w:b/>
                <w:sz w:val="20"/>
                <w:szCs w:val="20"/>
              </w:rPr>
              <w:t>Katkı Düzeyi</w:t>
            </w:r>
          </w:p>
        </w:tc>
        <w:tc>
          <w:tcPr>
            <w:tcW w:w="1749" w:type="dxa"/>
            <w:gridSpan w:val="3"/>
            <w:vAlign w:val="center"/>
          </w:tcPr>
          <w:p w:rsidR="00804B2B" w:rsidRPr="0017132B" w:rsidRDefault="00804B2B" w:rsidP="00E24993">
            <w:pPr>
              <w:jc w:val="center"/>
              <w:rPr>
                <w:b/>
                <w:sz w:val="20"/>
                <w:szCs w:val="20"/>
              </w:rPr>
            </w:pPr>
            <w:r w:rsidRPr="0017132B">
              <w:rPr>
                <w:b/>
                <w:sz w:val="20"/>
                <w:szCs w:val="20"/>
              </w:rPr>
              <w:t>1 Çok Düşük</w:t>
            </w:r>
          </w:p>
        </w:tc>
        <w:tc>
          <w:tcPr>
            <w:tcW w:w="1608" w:type="dxa"/>
            <w:gridSpan w:val="3"/>
            <w:vAlign w:val="center"/>
          </w:tcPr>
          <w:p w:rsidR="00804B2B" w:rsidRPr="0017132B" w:rsidRDefault="00804B2B" w:rsidP="00E24993">
            <w:pPr>
              <w:jc w:val="center"/>
              <w:rPr>
                <w:b/>
                <w:sz w:val="20"/>
                <w:szCs w:val="20"/>
              </w:rPr>
            </w:pPr>
            <w:r w:rsidRPr="0017132B">
              <w:rPr>
                <w:b/>
                <w:sz w:val="20"/>
                <w:szCs w:val="20"/>
              </w:rPr>
              <w:t>2 Düşük</w:t>
            </w:r>
          </w:p>
        </w:tc>
        <w:tc>
          <w:tcPr>
            <w:tcW w:w="1758" w:type="dxa"/>
            <w:gridSpan w:val="4"/>
            <w:vAlign w:val="center"/>
          </w:tcPr>
          <w:p w:rsidR="00804B2B" w:rsidRPr="0017132B" w:rsidRDefault="00804B2B" w:rsidP="00E24993">
            <w:pPr>
              <w:jc w:val="center"/>
              <w:rPr>
                <w:b/>
                <w:sz w:val="20"/>
                <w:szCs w:val="20"/>
              </w:rPr>
            </w:pPr>
            <w:r w:rsidRPr="0017132B">
              <w:rPr>
                <w:b/>
                <w:sz w:val="20"/>
                <w:szCs w:val="20"/>
              </w:rPr>
              <w:t>3 Orta</w:t>
            </w:r>
          </w:p>
        </w:tc>
        <w:tc>
          <w:tcPr>
            <w:tcW w:w="1829" w:type="dxa"/>
            <w:gridSpan w:val="4"/>
            <w:vAlign w:val="center"/>
          </w:tcPr>
          <w:p w:rsidR="00804B2B" w:rsidRPr="0017132B" w:rsidRDefault="00804B2B" w:rsidP="00E24993">
            <w:pPr>
              <w:jc w:val="center"/>
              <w:rPr>
                <w:b/>
                <w:sz w:val="20"/>
                <w:szCs w:val="20"/>
              </w:rPr>
            </w:pPr>
            <w:r w:rsidRPr="0017132B">
              <w:rPr>
                <w:b/>
                <w:sz w:val="20"/>
                <w:szCs w:val="20"/>
              </w:rPr>
              <w:t>4 Yüksek</w:t>
            </w:r>
          </w:p>
        </w:tc>
        <w:tc>
          <w:tcPr>
            <w:tcW w:w="1718" w:type="dxa"/>
            <w:gridSpan w:val="3"/>
            <w:vAlign w:val="center"/>
          </w:tcPr>
          <w:p w:rsidR="00804B2B" w:rsidRPr="0017132B" w:rsidRDefault="00804B2B" w:rsidP="00E24993">
            <w:pPr>
              <w:jc w:val="center"/>
              <w:rPr>
                <w:b/>
                <w:sz w:val="20"/>
                <w:szCs w:val="20"/>
              </w:rPr>
            </w:pPr>
            <w:r w:rsidRPr="0017132B">
              <w:rPr>
                <w:b/>
                <w:sz w:val="20"/>
                <w:szCs w:val="20"/>
              </w:rPr>
              <w:t>5 Çok Yüksek</w:t>
            </w:r>
          </w:p>
        </w:tc>
      </w:tr>
    </w:tbl>
    <w:p w:rsidR="00804B2B" w:rsidRPr="001A59E2" w:rsidRDefault="00804B2B" w:rsidP="00804B2B">
      <w:pPr>
        <w:spacing w:before="120"/>
        <w:rPr>
          <w:b/>
          <w:sz w:val="20"/>
          <w:szCs w:val="20"/>
        </w:rPr>
      </w:pPr>
    </w:p>
    <w:p w:rsidR="00804B2B" w:rsidRPr="001A59E2" w:rsidRDefault="00804B2B" w:rsidP="00804B2B">
      <w:pPr>
        <w:spacing w:line="276" w:lineRule="auto"/>
        <w:jc w:val="center"/>
        <w:rPr>
          <w:b/>
          <w:sz w:val="20"/>
          <w:szCs w:val="20"/>
        </w:rPr>
      </w:pPr>
      <w:r w:rsidRPr="001A59E2">
        <w:rPr>
          <w:sz w:val="20"/>
          <w:szCs w:val="20"/>
        </w:rPr>
        <w:tab/>
      </w:r>
      <w:r w:rsidRPr="001A59E2">
        <w:rPr>
          <w:b/>
          <w:sz w:val="20"/>
          <w:szCs w:val="20"/>
        </w:rPr>
        <w:t>Program Çıktıları ve İlgili Dersin İlişkisi</w:t>
      </w:r>
    </w:p>
    <w:tbl>
      <w:tblPr>
        <w:tblStyle w:val="TabloKlavuzu"/>
        <w:tblW w:w="10072" w:type="dxa"/>
        <w:jc w:val="center"/>
        <w:tblLook w:val="04A0" w:firstRow="1" w:lastRow="0" w:firstColumn="1" w:lastColumn="0" w:noHBand="0" w:noVBand="1"/>
      </w:tblPr>
      <w:tblGrid>
        <w:gridCol w:w="1410"/>
        <w:gridCol w:w="583"/>
        <w:gridCol w:w="583"/>
        <w:gridCol w:w="583"/>
        <w:gridCol w:w="583"/>
        <w:gridCol w:w="583"/>
        <w:gridCol w:w="583"/>
        <w:gridCol w:w="583"/>
        <w:gridCol w:w="583"/>
        <w:gridCol w:w="583"/>
        <w:gridCol w:w="683"/>
        <w:gridCol w:w="683"/>
        <w:gridCol w:w="683"/>
        <w:gridCol w:w="683"/>
        <w:gridCol w:w="683"/>
      </w:tblGrid>
      <w:tr w:rsidR="00804B2B" w:rsidRPr="0017132B" w:rsidTr="00E24993">
        <w:trPr>
          <w:trHeight w:val="328"/>
          <w:jc w:val="center"/>
        </w:trPr>
        <w:tc>
          <w:tcPr>
            <w:tcW w:w="1410" w:type="dxa"/>
            <w:vAlign w:val="center"/>
          </w:tcPr>
          <w:p w:rsidR="00804B2B" w:rsidRPr="0017132B" w:rsidRDefault="00804B2B" w:rsidP="00E24993">
            <w:pPr>
              <w:tabs>
                <w:tab w:val="left" w:pos="3306"/>
              </w:tabs>
              <w:jc w:val="center"/>
              <w:rPr>
                <w:b/>
                <w:sz w:val="20"/>
                <w:szCs w:val="20"/>
              </w:rPr>
            </w:pPr>
            <w:r w:rsidRPr="0017132B">
              <w:rPr>
                <w:b/>
                <w:sz w:val="20"/>
                <w:szCs w:val="20"/>
              </w:rPr>
              <w:t>Ders</w:t>
            </w:r>
          </w:p>
        </w:tc>
        <w:tc>
          <w:tcPr>
            <w:tcW w:w="583" w:type="dxa"/>
            <w:vAlign w:val="center"/>
          </w:tcPr>
          <w:p w:rsidR="00804B2B" w:rsidRPr="0017132B" w:rsidRDefault="00804B2B" w:rsidP="00E24993">
            <w:pPr>
              <w:tabs>
                <w:tab w:val="left" w:pos="3306"/>
              </w:tabs>
              <w:rPr>
                <w:b/>
                <w:sz w:val="20"/>
                <w:szCs w:val="20"/>
              </w:rPr>
            </w:pPr>
            <w:r w:rsidRPr="0017132B">
              <w:rPr>
                <w:b/>
                <w:sz w:val="20"/>
                <w:szCs w:val="20"/>
              </w:rPr>
              <w:t>PÇ1</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PÇ2</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PÇ3</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PÇ4</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PÇ5</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PÇ6</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 xml:space="preserve">PÇ7     </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PÇ8</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PÇ9</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PÇ10</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PÇ11</w:t>
            </w:r>
          </w:p>
        </w:tc>
        <w:tc>
          <w:tcPr>
            <w:tcW w:w="0" w:type="auto"/>
            <w:vAlign w:val="center"/>
          </w:tcPr>
          <w:p w:rsidR="00804B2B" w:rsidRPr="0017132B" w:rsidRDefault="00804B2B" w:rsidP="00E24993">
            <w:pPr>
              <w:tabs>
                <w:tab w:val="left" w:pos="3306"/>
              </w:tabs>
              <w:rPr>
                <w:b/>
                <w:sz w:val="20"/>
                <w:szCs w:val="20"/>
              </w:rPr>
            </w:pPr>
            <w:r w:rsidRPr="0017132B">
              <w:rPr>
                <w:b/>
                <w:sz w:val="20"/>
                <w:szCs w:val="20"/>
              </w:rPr>
              <w:t>PÇ12</w:t>
            </w:r>
          </w:p>
        </w:tc>
        <w:tc>
          <w:tcPr>
            <w:tcW w:w="0" w:type="auto"/>
            <w:tcBorders>
              <w:bottom w:val="single" w:sz="4" w:space="0" w:color="auto"/>
            </w:tcBorders>
            <w:shd w:val="clear" w:color="auto" w:fill="auto"/>
            <w:vAlign w:val="center"/>
          </w:tcPr>
          <w:p w:rsidR="00804B2B" w:rsidRPr="0017132B" w:rsidRDefault="00804B2B" w:rsidP="00E24993">
            <w:pPr>
              <w:rPr>
                <w:b/>
                <w:sz w:val="20"/>
                <w:szCs w:val="20"/>
              </w:rPr>
            </w:pPr>
            <w:r w:rsidRPr="0017132B">
              <w:rPr>
                <w:b/>
                <w:sz w:val="20"/>
                <w:szCs w:val="20"/>
              </w:rPr>
              <w:t>PÇ13</w:t>
            </w:r>
          </w:p>
        </w:tc>
        <w:tc>
          <w:tcPr>
            <w:tcW w:w="0" w:type="auto"/>
            <w:tcBorders>
              <w:bottom w:val="single" w:sz="4" w:space="0" w:color="auto"/>
            </w:tcBorders>
            <w:vAlign w:val="center"/>
          </w:tcPr>
          <w:p w:rsidR="00804B2B" w:rsidRPr="0017132B" w:rsidRDefault="00804B2B" w:rsidP="00E24993">
            <w:pPr>
              <w:rPr>
                <w:b/>
                <w:sz w:val="20"/>
                <w:szCs w:val="20"/>
              </w:rPr>
            </w:pPr>
            <w:r w:rsidRPr="0017132B">
              <w:rPr>
                <w:b/>
                <w:sz w:val="20"/>
                <w:szCs w:val="20"/>
              </w:rPr>
              <w:t>PÇ14</w:t>
            </w:r>
          </w:p>
        </w:tc>
      </w:tr>
      <w:tr w:rsidR="00804B2B" w:rsidRPr="0017132B" w:rsidTr="00E24993">
        <w:trPr>
          <w:trHeight w:val="468"/>
          <w:jc w:val="center"/>
        </w:trPr>
        <w:tc>
          <w:tcPr>
            <w:tcW w:w="1410" w:type="dxa"/>
          </w:tcPr>
          <w:p w:rsidR="00804B2B" w:rsidRPr="0017132B" w:rsidRDefault="00804B2B" w:rsidP="00E24993">
            <w:pPr>
              <w:tabs>
                <w:tab w:val="left" w:pos="3306"/>
              </w:tabs>
              <w:jc w:val="center"/>
              <w:rPr>
                <w:b/>
                <w:sz w:val="20"/>
                <w:szCs w:val="20"/>
              </w:rPr>
            </w:pPr>
            <w:r>
              <w:rPr>
                <w:sz w:val="20"/>
                <w:szCs w:val="20"/>
              </w:rPr>
              <w:t>Paket Programlar-I</w:t>
            </w:r>
          </w:p>
        </w:tc>
        <w:tc>
          <w:tcPr>
            <w:tcW w:w="583" w:type="dxa"/>
            <w:vAlign w:val="center"/>
          </w:tcPr>
          <w:p w:rsidR="00804B2B" w:rsidRPr="001D7E8A" w:rsidRDefault="00804B2B" w:rsidP="00E24993">
            <w:pPr>
              <w:jc w:val="center"/>
              <w:rPr>
                <w:color w:val="000000"/>
                <w:sz w:val="20"/>
                <w:szCs w:val="20"/>
              </w:rPr>
            </w:pPr>
            <w:r w:rsidRPr="001D7E8A">
              <w:rPr>
                <w:color w:val="000000"/>
                <w:sz w:val="20"/>
                <w:szCs w:val="20"/>
              </w:rPr>
              <w:t>3</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5</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5</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4</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4</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2</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4</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5</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2</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4</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5</w:t>
            </w:r>
          </w:p>
        </w:tc>
        <w:tc>
          <w:tcPr>
            <w:tcW w:w="0" w:type="auto"/>
            <w:vAlign w:val="center"/>
          </w:tcPr>
          <w:p w:rsidR="00804B2B" w:rsidRPr="001D7E8A" w:rsidRDefault="00804B2B" w:rsidP="00E24993">
            <w:pPr>
              <w:jc w:val="center"/>
              <w:rPr>
                <w:color w:val="000000"/>
                <w:sz w:val="20"/>
                <w:szCs w:val="20"/>
              </w:rPr>
            </w:pPr>
            <w:r w:rsidRPr="001D7E8A">
              <w:rPr>
                <w:color w:val="000000"/>
                <w:sz w:val="20"/>
                <w:szCs w:val="20"/>
              </w:rPr>
              <w:t>4</w:t>
            </w:r>
          </w:p>
        </w:tc>
        <w:tc>
          <w:tcPr>
            <w:tcW w:w="0" w:type="auto"/>
            <w:tcBorders>
              <w:bottom w:val="single" w:sz="4" w:space="0" w:color="auto"/>
            </w:tcBorders>
            <w:shd w:val="clear" w:color="auto" w:fill="auto"/>
            <w:vAlign w:val="center"/>
          </w:tcPr>
          <w:p w:rsidR="00804B2B" w:rsidRPr="001D7E8A" w:rsidRDefault="00804B2B" w:rsidP="00E24993">
            <w:pPr>
              <w:jc w:val="center"/>
              <w:rPr>
                <w:color w:val="000000"/>
                <w:sz w:val="20"/>
                <w:szCs w:val="20"/>
              </w:rPr>
            </w:pPr>
            <w:r>
              <w:rPr>
                <w:color w:val="000000"/>
                <w:sz w:val="20"/>
                <w:szCs w:val="20"/>
              </w:rPr>
              <w:t>4</w:t>
            </w:r>
          </w:p>
        </w:tc>
        <w:tc>
          <w:tcPr>
            <w:tcW w:w="0" w:type="auto"/>
            <w:tcBorders>
              <w:bottom w:val="single" w:sz="4" w:space="0" w:color="auto"/>
            </w:tcBorders>
            <w:vAlign w:val="center"/>
          </w:tcPr>
          <w:p w:rsidR="00804B2B" w:rsidRPr="001D7E8A" w:rsidRDefault="00804B2B" w:rsidP="00E24993">
            <w:pPr>
              <w:jc w:val="center"/>
              <w:rPr>
                <w:color w:val="000000"/>
                <w:sz w:val="20"/>
                <w:szCs w:val="20"/>
              </w:rPr>
            </w:pPr>
            <w:r w:rsidRPr="001D7E8A">
              <w:rPr>
                <w:color w:val="000000"/>
                <w:sz w:val="20"/>
                <w:szCs w:val="20"/>
              </w:rPr>
              <w:t>3</w:t>
            </w:r>
          </w:p>
        </w:tc>
      </w:tr>
    </w:tbl>
    <w:p w:rsidR="00804B2B" w:rsidRPr="00DF5F7A" w:rsidRDefault="00804B2B" w:rsidP="00804B2B">
      <w:pPr>
        <w:spacing w:line="276" w:lineRule="auto"/>
        <w:jc w:val="center"/>
        <w:rPr>
          <w:b/>
          <w:sz w:val="20"/>
          <w:szCs w:val="20"/>
        </w:rPr>
      </w:pPr>
    </w:p>
    <w:p w:rsidR="00804B2B" w:rsidRPr="00DF5F7A" w:rsidRDefault="00804B2B" w:rsidP="00804B2B">
      <w:pPr>
        <w:spacing w:line="276" w:lineRule="auto"/>
        <w:jc w:val="center"/>
        <w:rPr>
          <w:sz w:val="20"/>
          <w:szCs w:val="20"/>
        </w:rPr>
      </w:pPr>
    </w:p>
    <w:p w:rsidR="00804B2B" w:rsidRPr="00DF5F7A" w:rsidRDefault="00804B2B" w:rsidP="00804B2B">
      <w:pPr>
        <w:tabs>
          <w:tab w:val="left" w:pos="1395"/>
        </w:tabs>
        <w:rPr>
          <w:sz w:val="20"/>
          <w:szCs w:val="20"/>
        </w:rPr>
      </w:pPr>
    </w:p>
    <w:p w:rsidR="00AE1B24" w:rsidRDefault="00804B2B"/>
    <w:sectPr w:rsidR="00AE1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2B"/>
    <w:rsid w:val="004A0B4F"/>
    <w:rsid w:val="00804B2B"/>
    <w:rsid w:val="008A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688E-E09D-4334-A4B6-78C65BEE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4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804B2B"/>
    <w:pPr>
      <w:spacing w:after="120"/>
    </w:pPr>
  </w:style>
  <w:style w:type="character" w:customStyle="1" w:styleId="GvdeMetniChar">
    <w:name w:val="Gövde Metni Char"/>
    <w:basedOn w:val="VarsaylanParagrafYazTipi"/>
    <w:link w:val="GvdeMetni"/>
    <w:rsid w:val="00804B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dc:creator>
  <cp:keywords/>
  <dc:description/>
  <cp:lastModifiedBy>kerim</cp:lastModifiedBy>
  <cp:revision>1</cp:revision>
  <dcterms:created xsi:type="dcterms:W3CDTF">2020-09-11T09:07:00Z</dcterms:created>
  <dcterms:modified xsi:type="dcterms:W3CDTF">2020-09-11T09:07:00Z</dcterms:modified>
</cp:coreProperties>
</file>